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29A" w:rsidRPr="001A4B7A" w:rsidP="00E35FB2">
      <w:pPr>
        <w:jc w:val="right"/>
        <w:rPr>
          <w:bCs/>
          <w:sz w:val="26"/>
          <w:szCs w:val="26"/>
          <w:lang w:eastAsia="x-none"/>
        </w:rPr>
      </w:pPr>
      <w:r w:rsidRPr="001A4B7A">
        <w:rPr>
          <w:bCs/>
          <w:sz w:val="26"/>
          <w:szCs w:val="26"/>
          <w:lang w:val="x-none" w:eastAsia="x-none"/>
        </w:rPr>
        <w:t>Дело № 5-</w:t>
      </w:r>
      <w:r w:rsidRPr="001A4B7A" w:rsidR="009B3118">
        <w:rPr>
          <w:bCs/>
          <w:sz w:val="26"/>
          <w:szCs w:val="26"/>
          <w:lang w:eastAsia="x-none"/>
        </w:rPr>
        <w:t>117-0401/2025</w:t>
      </w:r>
    </w:p>
    <w:p w:rsidR="009A629A" w:rsidRPr="001A4B7A" w:rsidP="00E35FB2">
      <w:pPr>
        <w:jc w:val="right"/>
        <w:rPr>
          <w:bCs/>
          <w:sz w:val="26"/>
          <w:szCs w:val="26"/>
          <w:lang w:eastAsia="x-none"/>
        </w:rPr>
      </w:pPr>
      <w:r w:rsidRPr="001A4B7A">
        <w:rPr>
          <w:bCs/>
          <w:sz w:val="26"/>
          <w:szCs w:val="26"/>
          <w:lang w:eastAsia="x-none"/>
        </w:rPr>
        <w:t xml:space="preserve">УИД </w:t>
      </w:r>
      <w:r w:rsidRPr="001A4B7A" w:rsidR="009B3118">
        <w:rPr>
          <w:bCs/>
          <w:sz w:val="26"/>
          <w:szCs w:val="26"/>
          <w:lang w:eastAsia="x-none"/>
        </w:rPr>
        <w:t>86MS0004-01-2025-000815-69</w:t>
      </w:r>
    </w:p>
    <w:p w:rsidR="008F3BCD" w:rsidRPr="001A4B7A" w:rsidP="00E35FB2">
      <w:pPr>
        <w:jc w:val="right"/>
        <w:rPr>
          <w:bCs/>
          <w:sz w:val="26"/>
          <w:szCs w:val="26"/>
          <w:lang w:eastAsia="x-none"/>
        </w:rPr>
      </w:pPr>
    </w:p>
    <w:p w:rsidR="009A629A" w:rsidRPr="001A4B7A" w:rsidP="009B3118">
      <w:pPr>
        <w:jc w:val="center"/>
        <w:rPr>
          <w:bCs/>
          <w:sz w:val="26"/>
          <w:szCs w:val="26"/>
          <w:lang w:val="x-none" w:eastAsia="x-none"/>
        </w:rPr>
      </w:pPr>
      <w:r w:rsidRPr="001A4B7A">
        <w:rPr>
          <w:bCs/>
          <w:sz w:val="26"/>
          <w:szCs w:val="26"/>
          <w:lang w:val="x-none" w:eastAsia="x-none"/>
        </w:rPr>
        <w:t>ПОСТАНОВЛЕНИЕ</w:t>
      </w:r>
    </w:p>
    <w:p w:rsidR="009A629A" w:rsidRPr="001A4B7A" w:rsidP="00E35FB2">
      <w:pPr>
        <w:ind w:firstLine="567"/>
        <w:jc w:val="both"/>
        <w:rPr>
          <w:bCs/>
          <w:sz w:val="26"/>
          <w:szCs w:val="26"/>
          <w:lang w:val="x-none" w:eastAsia="x-none"/>
        </w:rPr>
      </w:pPr>
    </w:p>
    <w:p w:rsidR="009A629A" w:rsidRPr="001A4B7A" w:rsidP="00E35FB2">
      <w:pPr>
        <w:jc w:val="both"/>
        <w:rPr>
          <w:bCs/>
          <w:sz w:val="26"/>
          <w:szCs w:val="26"/>
          <w:lang w:eastAsia="x-none"/>
        </w:rPr>
      </w:pPr>
      <w:r w:rsidRPr="001A4B7A">
        <w:rPr>
          <w:bCs/>
          <w:sz w:val="26"/>
          <w:szCs w:val="26"/>
          <w:lang w:eastAsia="x-none"/>
        </w:rPr>
        <w:t>27 февраля 2025</w:t>
      </w:r>
      <w:r w:rsidRPr="001A4B7A">
        <w:rPr>
          <w:bCs/>
          <w:sz w:val="26"/>
          <w:szCs w:val="26"/>
          <w:lang w:val="x-none" w:eastAsia="x-none"/>
        </w:rPr>
        <w:t xml:space="preserve"> года </w:t>
      </w:r>
      <w:r w:rsidRPr="001A4B7A">
        <w:rPr>
          <w:bCs/>
          <w:sz w:val="26"/>
          <w:szCs w:val="26"/>
          <w:lang w:eastAsia="x-none"/>
        </w:rPr>
        <w:t xml:space="preserve">                                             </w:t>
      </w:r>
      <w:r w:rsidRPr="001A4B7A" w:rsidR="00706C1D">
        <w:rPr>
          <w:bCs/>
          <w:sz w:val="26"/>
          <w:szCs w:val="26"/>
          <w:lang w:eastAsia="x-none"/>
        </w:rPr>
        <w:tab/>
      </w:r>
      <w:r w:rsidRPr="001A4B7A">
        <w:rPr>
          <w:bCs/>
          <w:sz w:val="26"/>
          <w:szCs w:val="26"/>
          <w:lang w:eastAsia="x-none"/>
        </w:rPr>
        <w:t xml:space="preserve">              пгт. Междуреченский</w:t>
      </w:r>
    </w:p>
    <w:p w:rsidR="009A629A" w:rsidRPr="001A4B7A" w:rsidP="00E35FB2">
      <w:pPr>
        <w:ind w:firstLine="567"/>
        <w:jc w:val="both"/>
        <w:rPr>
          <w:bCs/>
          <w:sz w:val="26"/>
          <w:szCs w:val="26"/>
          <w:lang w:eastAsia="x-none"/>
        </w:rPr>
      </w:pPr>
    </w:p>
    <w:p w:rsidR="009A629A" w:rsidRPr="001A4B7A" w:rsidP="00E35FB2">
      <w:pPr>
        <w:ind w:firstLine="567"/>
        <w:jc w:val="both"/>
        <w:rPr>
          <w:bCs/>
          <w:sz w:val="26"/>
          <w:szCs w:val="26"/>
          <w:lang w:eastAsia="x-none"/>
        </w:rPr>
      </w:pPr>
      <w:r w:rsidRPr="001A4B7A">
        <w:rPr>
          <w:bCs/>
          <w:sz w:val="26"/>
          <w:szCs w:val="26"/>
          <w:lang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находящийся по адресу: Ханты-Мансийский автономный округ – Югра, Кондинский район, пгт.Междуреченский, ул.П.Лумумбы, д.2/1, </w:t>
      </w:r>
    </w:p>
    <w:p w:rsidR="009A629A" w:rsidRPr="001A4B7A" w:rsidP="00E35FB2">
      <w:pPr>
        <w:ind w:firstLine="567"/>
        <w:jc w:val="both"/>
        <w:rPr>
          <w:bCs/>
          <w:sz w:val="26"/>
          <w:szCs w:val="26"/>
          <w:lang w:eastAsia="x-none"/>
        </w:rPr>
      </w:pPr>
      <w:r w:rsidRPr="001A4B7A">
        <w:rPr>
          <w:bCs/>
          <w:sz w:val="26"/>
          <w:szCs w:val="26"/>
          <w:lang w:eastAsia="x-none"/>
        </w:rPr>
        <w:t>с участием л</w:t>
      </w:r>
      <w:r w:rsidRPr="001A4B7A">
        <w:rPr>
          <w:bCs/>
          <w:sz w:val="26"/>
          <w:szCs w:val="26"/>
          <w:lang w:eastAsia="x-none"/>
        </w:rPr>
        <w:t>ица, в отношении которого</w:t>
      </w:r>
      <w:r w:rsidRPr="001A4B7A" w:rsidR="007678DC">
        <w:rPr>
          <w:bCs/>
          <w:sz w:val="26"/>
          <w:szCs w:val="26"/>
          <w:lang w:eastAsia="x-none"/>
        </w:rPr>
        <w:t xml:space="preserve"> ведется производство по делу, </w:t>
      </w:r>
      <w:r w:rsidRPr="001A4B7A">
        <w:rPr>
          <w:bCs/>
          <w:sz w:val="26"/>
          <w:szCs w:val="26"/>
          <w:lang w:eastAsia="x-none"/>
        </w:rPr>
        <w:t xml:space="preserve">- </w:t>
      </w:r>
      <w:r w:rsidRPr="001A4B7A" w:rsidR="009B3118">
        <w:rPr>
          <w:bCs/>
          <w:color w:val="FF0000"/>
          <w:sz w:val="26"/>
          <w:szCs w:val="26"/>
          <w:lang w:eastAsia="x-none"/>
        </w:rPr>
        <w:t>Катаевой Т.И.</w:t>
      </w:r>
      <w:r w:rsidRPr="001A4B7A">
        <w:rPr>
          <w:bCs/>
          <w:sz w:val="26"/>
          <w:szCs w:val="26"/>
          <w:lang w:eastAsia="x-none"/>
        </w:rPr>
        <w:t>,</w:t>
      </w:r>
    </w:p>
    <w:p w:rsidR="001E78A6" w:rsidRPr="001A4B7A" w:rsidP="009B3118">
      <w:pPr>
        <w:ind w:firstLine="708"/>
        <w:jc w:val="both"/>
        <w:rPr>
          <w:sz w:val="26"/>
          <w:szCs w:val="26"/>
        </w:rPr>
      </w:pPr>
      <w:r w:rsidRPr="001A4B7A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 w:rsidRPr="001A4B7A" w:rsidR="009B3118">
        <w:rPr>
          <w:color w:val="000099"/>
          <w:sz w:val="26"/>
          <w:szCs w:val="26"/>
        </w:rPr>
        <w:t>Катаевой Татьяны Ивановны</w:t>
      </w:r>
      <w:r w:rsidRPr="001A4B7A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1A4B7A">
        <w:rPr>
          <w:sz w:val="26"/>
          <w:szCs w:val="26"/>
        </w:rPr>
        <w:t xml:space="preserve"> года рождения, урожен</w:t>
      </w:r>
      <w:r w:rsidRPr="001A4B7A" w:rsidR="009B3118">
        <w:rPr>
          <w:sz w:val="26"/>
          <w:szCs w:val="26"/>
        </w:rPr>
        <w:t>ки</w:t>
      </w:r>
      <w:r w:rsidRPr="001A4B7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1A4B7A">
        <w:rPr>
          <w:sz w:val="26"/>
          <w:szCs w:val="26"/>
        </w:rPr>
        <w:t xml:space="preserve"> граждан</w:t>
      </w:r>
      <w:r w:rsidRPr="001A4B7A" w:rsidR="009B3118">
        <w:rPr>
          <w:sz w:val="26"/>
          <w:szCs w:val="26"/>
        </w:rPr>
        <w:t>ки</w:t>
      </w:r>
      <w:r w:rsidRPr="001A4B7A">
        <w:rPr>
          <w:sz w:val="26"/>
          <w:szCs w:val="26"/>
        </w:rPr>
        <w:t xml:space="preserve"> Российской Федерации, </w:t>
      </w:r>
      <w:r w:rsidRPr="001A4B7A" w:rsidR="00BC0231">
        <w:rPr>
          <w:sz w:val="26"/>
          <w:szCs w:val="26"/>
        </w:rPr>
        <w:t>зарегистрированно</w:t>
      </w:r>
      <w:r w:rsidRPr="001A4B7A" w:rsidR="009B3118">
        <w:rPr>
          <w:sz w:val="26"/>
          <w:szCs w:val="26"/>
        </w:rPr>
        <w:t>й</w:t>
      </w:r>
      <w:r w:rsidRPr="001A4B7A" w:rsidR="00BC0231">
        <w:rPr>
          <w:sz w:val="26"/>
          <w:szCs w:val="26"/>
        </w:rPr>
        <w:t xml:space="preserve"> </w:t>
      </w:r>
      <w:r w:rsidRPr="001A4B7A" w:rsidR="002B296D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</w:t>
      </w:r>
      <w:r w:rsidRPr="001A4B7A" w:rsidR="009B3118">
        <w:rPr>
          <w:sz w:val="26"/>
          <w:szCs w:val="26"/>
        </w:rPr>
        <w:t xml:space="preserve"> </w:t>
      </w:r>
      <w:r w:rsidRPr="001A4B7A" w:rsidR="00825F97">
        <w:rPr>
          <w:sz w:val="26"/>
          <w:szCs w:val="26"/>
        </w:rPr>
        <w:t>проживающе</w:t>
      </w:r>
      <w:r w:rsidRPr="001A4B7A" w:rsidR="009B3118">
        <w:rPr>
          <w:sz w:val="26"/>
          <w:szCs w:val="26"/>
        </w:rPr>
        <w:t>й</w:t>
      </w:r>
      <w:r w:rsidRPr="001A4B7A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</w:t>
      </w:r>
      <w:r w:rsidRPr="001A4B7A" w:rsidR="009A598A">
        <w:rPr>
          <w:sz w:val="26"/>
          <w:szCs w:val="26"/>
        </w:rPr>
        <w:t xml:space="preserve"> </w:t>
      </w:r>
      <w:r w:rsidRPr="001A4B7A" w:rsidR="009B3118">
        <w:rPr>
          <w:sz w:val="26"/>
          <w:szCs w:val="26"/>
        </w:rPr>
        <w:t xml:space="preserve">не </w:t>
      </w:r>
      <w:r w:rsidRPr="001A4B7A" w:rsidR="00A6243D">
        <w:rPr>
          <w:sz w:val="26"/>
          <w:szCs w:val="26"/>
        </w:rPr>
        <w:t>работающе</w:t>
      </w:r>
      <w:r w:rsidRPr="001A4B7A" w:rsidR="009B3118">
        <w:rPr>
          <w:sz w:val="26"/>
          <w:szCs w:val="26"/>
        </w:rPr>
        <w:t xml:space="preserve">й, </w:t>
      </w:r>
      <w:r w:rsidRPr="001A4B7A">
        <w:rPr>
          <w:sz w:val="26"/>
          <w:szCs w:val="26"/>
        </w:rPr>
        <w:t xml:space="preserve">в совершении административного правонарушения, предусмотренного ч. </w:t>
      </w:r>
      <w:r w:rsidRPr="001A4B7A" w:rsidR="009B3118">
        <w:rPr>
          <w:sz w:val="26"/>
          <w:szCs w:val="26"/>
        </w:rPr>
        <w:t>3</w:t>
      </w:r>
      <w:r w:rsidRPr="001A4B7A">
        <w:rPr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 w:rsidR="009B3118" w:rsidRPr="001A4B7A" w:rsidP="00E35FB2">
      <w:pPr>
        <w:jc w:val="center"/>
        <w:rPr>
          <w:sz w:val="26"/>
          <w:szCs w:val="26"/>
        </w:rPr>
      </w:pPr>
    </w:p>
    <w:p w:rsidR="001E78A6" w:rsidRPr="001A4B7A" w:rsidP="00E35FB2">
      <w:pPr>
        <w:jc w:val="center"/>
        <w:rPr>
          <w:sz w:val="26"/>
          <w:szCs w:val="26"/>
        </w:rPr>
      </w:pPr>
      <w:r w:rsidRPr="001A4B7A">
        <w:rPr>
          <w:sz w:val="26"/>
          <w:szCs w:val="26"/>
        </w:rPr>
        <w:t>установил:</w:t>
      </w:r>
    </w:p>
    <w:p w:rsidR="00221498" w:rsidRPr="001A4B7A" w:rsidP="00E35FB2">
      <w:pPr>
        <w:jc w:val="center"/>
        <w:rPr>
          <w:sz w:val="26"/>
          <w:szCs w:val="26"/>
        </w:rPr>
      </w:pPr>
    </w:p>
    <w:p w:rsidR="000977B2" w:rsidRPr="001A4B7A" w:rsidP="00E35FB2">
      <w:pPr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17 декабря 2</w:t>
      </w:r>
      <w:r w:rsidRPr="001A4B7A">
        <w:rPr>
          <w:sz w:val="26"/>
          <w:szCs w:val="26"/>
        </w:rPr>
        <w:t xml:space="preserve">024 года </w:t>
      </w:r>
      <w:r w:rsidRPr="001A4B7A" w:rsidR="008F3BCD">
        <w:rPr>
          <w:sz w:val="26"/>
          <w:szCs w:val="26"/>
        </w:rPr>
        <w:t>в</w:t>
      </w:r>
      <w:r w:rsidRPr="001A4B7A" w:rsidR="009A629A">
        <w:rPr>
          <w:sz w:val="26"/>
          <w:szCs w:val="26"/>
        </w:rPr>
        <w:t xml:space="preserve"> </w:t>
      </w:r>
      <w:r w:rsidRPr="001A4B7A" w:rsidR="003E28DE">
        <w:rPr>
          <w:sz w:val="26"/>
          <w:szCs w:val="26"/>
        </w:rPr>
        <w:t xml:space="preserve"> </w:t>
      </w:r>
      <w:r w:rsidRPr="001A4B7A">
        <w:rPr>
          <w:sz w:val="26"/>
          <w:szCs w:val="26"/>
        </w:rPr>
        <w:t>18 часов 01 минуту</w:t>
      </w:r>
      <w:r w:rsidRPr="001A4B7A" w:rsidR="009A629A">
        <w:rPr>
          <w:sz w:val="26"/>
          <w:szCs w:val="26"/>
        </w:rPr>
        <w:t xml:space="preserve"> </w:t>
      </w:r>
      <w:r w:rsidRPr="001A4B7A">
        <w:rPr>
          <w:bCs/>
          <w:color w:val="FF0000"/>
          <w:sz w:val="26"/>
          <w:szCs w:val="26"/>
          <w:lang w:eastAsia="x-none"/>
        </w:rPr>
        <w:t>Катаева Т.И.</w:t>
      </w:r>
      <w:r w:rsidRPr="001A4B7A">
        <w:rPr>
          <w:color w:val="000099"/>
          <w:sz w:val="26"/>
          <w:szCs w:val="26"/>
        </w:rPr>
        <w:t>,</w:t>
      </w:r>
      <w:r w:rsidRPr="001A4B7A" w:rsidR="00A6243D">
        <w:rPr>
          <w:color w:val="000099"/>
          <w:sz w:val="26"/>
          <w:szCs w:val="26"/>
        </w:rPr>
        <w:t xml:space="preserve"> проживающ</w:t>
      </w:r>
      <w:r w:rsidRPr="001A4B7A">
        <w:rPr>
          <w:color w:val="000099"/>
          <w:sz w:val="26"/>
          <w:szCs w:val="26"/>
        </w:rPr>
        <w:t>ая по адресу:</w:t>
      </w:r>
      <w:r w:rsidRPr="001A4B7A" w:rsidR="00A6243D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*</w:t>
      </w:r>
      <w:r w:rsidRPr="001A4B7A">
        <w:rPr>
          <w:color w:val="000099"/>
          <w:sz w:val="26"/>
          <w:szCs w:val="26"/>
        </w:rPr>
        <w:t xml:space="preserve"> </w:t>
      </w:r>
      <w:r w:rsidRPr="001A4B7A">
        <w:rPr>
          <w:sz w:val="26"/>
          <w:szCs w:val="26"/>
        </w:rPr>
        <w:t xml:space="preserve">являясь лицом, состоящим под административным надзором, </w:t>
      </w:r>
      <w:r w:rsidRPr="001A4B7A" w:rsidR="0067365D">
        <w:rPr>
          <w:sz w:val="26"/>
          <w:szCs w:val="26"/>
        </w:rPr>
        <w:t>не явил</w:t>
      </w:r>
      <w:r w:rsidRPr="001A4B7A">
        <w:rPr>
          <w:sz w:val="26"/>
          <w:szCs w:val="26"/>
        </w:rPr>
        <w:t>ась</w:t>
      </w:r>
      <w:r w:rsidRPr="001A4B7A" w:rsidR="0067365D">
        <w:rPr>
          <w:sz w:val="26"/>
          <w:szCs w:val="26"/>
        </w:rPr>
        <w:t xml:space="preserve"> на регистрацию</w:t>
      </w:r>
      <w:r w:rsidRPr="001A4B7A">
        <w:rPr>
          <w:color w:val="000099"/>
          <w:sz w:val="26"/>
          <w:szCs w:val="26"/>
        </w:rPr>
        <w:t xml:space="preserve"> </w:t>
      </w:r>
      <w:r w:rsidRPr="001A4B7A" w:rsidR="00A6243D">
        <w:rPr>
          <w:color w:val="000099"/>
          <w:sz w:val="26"/>
          <w:szCs w:val="26"/>
        </w:rPr>
        <w:t>в</w:t>
      </w:r>
      <w:r w:rsidRPr="001A4B7A">
        <w:rPr>
          <w:color w:val="000099"/>
          <w:sz w:val="26"/>
          <w:szCs w:val="26"/>
        </w:rPr>
        <w:t xml:space="preserve"> УПП № 2</w:t>
      </w:r>
      <w:r w:rsidRPr="001A4B7A" w:rsidR="00A6243D">
        <w:rPr>
          <w:color w:val="000099"/>
          <w:sz w:val="26"/>
          <w:szCs w:val="26"/>
        </w:rPr>
        <w:t xml:space="preserve"> ОМВД по Кондинскому району</w:t>
      </w:r>
      <w:r w:rsidRPr="001A4B7A" w:rsidR="0067365D">
        <w:rPr>
          <w:color w:val="000099"/>
          <w:sz w:val="26"/>
          <w:szCs w:val="26"/>
        </w:rPr>
        <w:t xml:space="preserve">, </w:t>
      </w:r>
      <w:r w:rsidRPr="001A4B7A">
        <w:rPr>
          <w:sz w:val="26"/>
          <w:szCs w:val="26"/>
        </w:rPr>
        <w:t>наруши</w:t>
      </w:r>
      <w:r w:rsidRPr="001A4B7A" w:rsidR="00A6243D">
        <w:rPr>
          <w:sz w:val="26"/>
          <w:szCs w:val="26"/>
        </w:rPr>
        <w:t>в</w:t>
      </w:r>
      <w:r w:rsidRPr="001A4B7A">
        <w:rPr>
          <w:sz w:val="26"/>
          <w:szCs w:val="26"/>
        </w:rPr>
        <w:t xml:space="preserve"> административное ограничение, возложенное решением </w:t>
      </w:r>
      <w:r>
        <w:rPr>
          <w:sz w:val="26"/>
          <w:szCs w:val="26"/>
        </w:rPr>
        <w:t>*</w:t>
      </w:r>
      <w:r w:rsidRPr="001A4B7A" w:rsidR="00140401">
        <w:rPr>
          <w:sz w:val="26"/>
          <w:szCs w:val="26"/>
        </w:rPr>
        <w:t xml:space="preserve"> от </w:t>
      </w:r>
      <w:r w:rsidRPr="001A4B7A" w:rsidR="00991FB5">
        <w:rPr>
          <w:sz w:val="26"/>
          <w:szCs w:val="26"/>
        </w:rPr>
        <w:t xml:space="preserve">21.11.2018 г., </w:t>
      </w:r>
      <w:r w:rsidRPr="001A4B7A">
        <w:rPr>
          <w:sz w:val="26"/>
          <w:szCs w:val="26"/>
        </w:rPr>
        <w:t xml:space="preserve">решением Кондинского районного суда </w:t>
      </w:r>
      <w:r w:rsidRPr="001A4B7A" w:rsidR="00991FB5">
        <w:rPr>
          <w:sz w:val="26"/>
          <w:szCs w:val="26"/>
        </w:rPr>
        <w:t xml:space="preserve">ХМАО-Югры от 27.08.2024 г. </w:t>
      </w:r>
      <w:r w:rsidRPr="001A4B7A">
        <w:rPr>
          <w:sz w:val="26"/>
          <w:szCs w:val="26"/>
        </w:rPr>
        <w:t xml:space="preserve">в виде в </w:t>
      </w:r>
      <w:r w:rsidRPr="001A4B7A" w:rsidR="0067365D">
        <w:rPr>
          <w:sz w:val="26"/>
          <w:szCs w:val="26"/>
        </w:rPr>
        <w:t>обязанности являться</w:t>
      </w:r>
      <w:r w:rsidRPr="001A4B7A">
        <w:rPr>
          <w:sz w:val="26"/>
          <w:szCs w:val="26"/>
        </w:rPr>
        <w:t xml:space="preserve"> три раза в</w:t>
      </w:r>
      <w:r w:rsidRPr="001A4B7A">
        <w:rPr>
          <w:sz w:val="26"/>
          <w:szCs w:val="26"/>
        </w:rPr>
        <w:t xml:space="preserve"> месяц</w:t>
      </w:r>
      <w:r w:rsidRPr="001A4B7A" w:rsidR="0067365D">
        <w:rPr>
          <w:sz w:val="26"/>
          <w:szCs w:val="26"/>
        </w:rPr>
        <w:t xml:space="preserve"> в органы внутренних дел по месту жительства</w:t>
      </w:r>
      <w:r w:rsidRPr="001A4B7A">
        <w:rPr>
          <w:sz w:val="26"/>
          <w:szCs w:val="26"/>
        </w:rPr>
        <w:t>,</w:t>
      </w:r>
      <w:r w:rsidRPr="001A4B7A" w:rsidR="0067365D">
        <w:rPr>
          <w:sz w:val="26"/>
          <w:szCs w:val="26"/>
        </w:rPr>
        <w:t xml:space="preserve"> пребывания</w:t>
      </w:r>
      <w:r w:rsidRPr="001A4B7A">
        <w:rPr>
          <w:sz w:val="26"/>
          <w:szCs w:val="26"/>
        </w:rPr>
        <w:t xml:space="preserve"> или фактического нахождения</w:t>
      </w:r>
      <w:r w:rsidRPr="001A4B7A" w:rsidR="0067365D">
        <w:rPr>
          <w:sz w:val="26"/>
          <w:szCs w:val="26"/>
        </w:rPr>
        <w:t xml:space="preserve"> для регис</w:t>
      </w:r>
      <w:r w:rsidRPr="001A4B7A" w:rsidR="00A6243D">
        <w:rPr>
          <w:sz w:val="26"/>
          <w:szCs w:val="26"/>
        </w:rPr>
        <w:t>т</w:t>
      </w:r>
      <w:r w:rsidRPr="001A4B7A" w:rsidR="0067365D">
        <w:rPr>
          <w:sz w:val="26"/>
          <w:szCs w:val="26"/>
        </w:rPr>
        <w:t>рации</w:t>
      </w:r>
      <w:r w:rsidRPr="001A4B7A" w:rsidR="00A6243D">
        <w:rPr>
          <w:sz w:val="26"/>
          <w:szCs w:val="26"/>
        </w:rPr>
        <w:t xml:space="preserve"> в дни, установленные ОВД</w:t>
      </w:r>
      <w:r w:rsidRPr="001A4B7A">
        <w:rPr>
          <w:sz w:val="26"/>
          <w:szCs w:val="26"/>
        </w:rPr>
        <w:t xml:space="preserve">. </w:t>
      </w:r>
      <w:r w:rsidRPr="001A4B7A" w:rsidR="00B01D1D">
        <w:rPr>
          <w:sz w:val="26"/>
          <w:szCs w:val="26"/>
        </w:rPr>
        <w:t xml:space="preserve">Действия </w:t>
      </w:r>
      <w:r w:rsidRPr="001A4B7A">
        <w:rPr>
          <w:bCs/>
          <w:color w:val="FF0000"/>
          <w:sz w:val="26"/>
          <w:szCs w:val="26"/>
          <w:lang w:eastAsia="x-none"/>
        </w:rPr>
        <w:t>Катаевой Т.И.</w:t>
      </w:r>
      <w:r w:rsidRPr="001A4B7A" w:rsidR="00B01D1D">
        <w:rPr>
          <w:sz w:val="26"/>
          <w:szCs w:val="26"/>
        </w:rPr>
        <w:t xml:space="preserve"> при этом не содержат уголовно наказуемого деяния</w:t>
      </w:r>
      <w:r w:rsidRPr="001A4B7A" w:rsidR="0067365D">
        <w:rPr>
          <w:sz w:val="26"/>
          <w:szCs w:val="26"/>
        </w:rPr>
        <w:t>.</w:t>
      </w:r>
    </w:p>
    <w:p w:rsidR="009F715D" w:rsidRPr="001A4B7A" w:rsidP="00E35FB2">
      <w:pPr>
        <w:ind w:firstLine="567"/>
        <w:jc w:val="both"/>
        <w:rPr>
          <w:color w:val="FF0000"/>
          <w:sz w:val="26"/>
          <w:szCs w:val="26"/>
        </w:rPr>
      </w:pPr>
      <w:r w:rsidRPr="001A4B7A">
        <w:rPr>
          <w:bCs/>
          <w:color w:val="FF0000"/>
          <w:sz w:val="26"/>
          <w:szCs w:val="26"/>
          <w:lang w:eastAsia="x-none"/>
        </w:rPr>
        <w:t>Катаева Т.И.</w:t>
      </w:r>
      <w:r w:rsidRPr="001A4B7A" w:rsidR="00CD7C71">
        <w:rPr>
          <w:sz w:val="26"/>
          <w:szCs w:val="26"/>
        </w:rPr>
        <w:t xml:space="preserve"> </w:t>
      </w:r>
      <w:r w:rsidRPr="001A4B7A">
        <w:rPr>
          <w:sz w:val="26"/>
          <w:szCs w:val="26"/>
        </w:rPr>
        <w:t xml:space="preserve">в судебном заседании вину в совершении </w:t>
      </w:r>
      <w:r w:rsidRPr="001A4B7A" w:rsidR="002D14E1">
        <w:rPr>
          <w:sz w:val="26"/>
          <w:szCs w:val="26"/>
        </w:rPr>
        <w:t xml:space="preserve">административного </w:t>
      </w:r>
      <w:r w:rsidRPr="001A4B7A">
        <w:rPr>
          <w:sz w:val="26"/>
          <w:szCs w:val="26"/>
        </w:rPr>
        <w:t>п</w:t>
      </w:r>
      <w:r w:rsidRPr="001A4B7A" w:rsidR="007678DC">
        <w:rPr>
          <w:sz w:val="26"/>
          <w:szCs w:val="26"/>
        </w:rPr>
        <w:t>равонарушения признал</w:t>
      </w:r>
      <w:r w:rsidRPr="001A4B7A">
        <w:rPr>
          <w:sz w:val="26"/>
          <w:szCs w:val="26"/>
        </w:rPr>
        <w:t>а</w:t>
      </w:r>
      <w:r w:rsidRPr="001A4B7A" w:rsidR="004915E4">
        <w:rPr>
          <w:color w:val="FF0000"/>
          <w:sz w:val="26"/>
          <w:szCs w:val="26"/>
        </w:rPr>
        <w:t>.</w:t>
      </w:r>
    </w:p>
    <w:p w:rsidR="009A629A" w:rsidRPr="001A4B7A" w:rsidP="00E35FB2">
      <w:pPr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 xml:space="preserve">Заслушав </w:t>
      </w:r>
      <w:r w:rsidRPr="001A4B7A" w:rsidR="009B3118">
        <w:rPr>
          <w:bCs/>
          <w:color w:val="FF0000"/>
          <w:sz w:val="26"/>
          <w:szCs w:val="26"/>
          <w:lang w:eastAsia="x-none"/>
        </w:rPr>
        <w:t>Катаеву Т.И.</w:t>
      </w:r>
      <w:r w:rsidRPr="001A4B7A">
        <w:rPr>
          <w:sz w:val="26"/>
          <w:szCs w:val="26"/>
        </w:rPr>
        <w:t>, исследовав представленные доказательства, прихожу к следующему.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В соответствии с частью 3 статьи 19.24 КоАП РФ административным правонарушением признае</w:t>
      </w:r>
      <w:r w:rsidRPr="001A4B7A">
        <w:rPr>
          <w:sz w:val="26"/>
          <w:szCs w:val="26"/>
        </w:rPr>
        <w:t>тся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Положения части 3 статьи 19.24 Кодекса Российской Федераци</w:t>
      </w:r>
      <w:r w:rsidRPr="001A4B7A">
        <w:rPr>
          <w:sz w:val="26"/>
          <w:szCs w:val="26"/>
        </w:rPr>
        <w:t>и об административных правонарушениях во взаимосвязи со статьей 4.6 Кодекса Российской Федерации об административных правонарушениях, предусматривают, что лицо, которому назначено административное наказание за совершение административного правонарушения, с</w:t>
      </w:r>
      <w:r w:rsidRPr="001A4B7A">
        <w:rPr>
          <w:sz w:val="26"/>
          <w:szCs w:val="26"/>
        </w:rPr>
        <w:t>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В соответствии со ст. 4 Федерального закона от 06.0</w:t>
      </w:r>
      <w:r w:rsidRPr="001A4B7A">
        <w:rPr>
          <w:sz w:val="26"/>
          <w:szCs w:val="26"/>
        </w:rPr>
        <w:t>4.2011 года № 64-ФЗ «Об административном надзоре за лицами, освобожденными из мест лишения свободы», предусмотрены административные ограничения, устанавливаемые при  административном надзоре: обязательная явка от одного до четырех раз в месяц для регистрац</w:t>
      </w:r>
      <w:r w:rsidRPr="001A4B7A">
        <w:rPr>
          <w:sz w:val="26"/>
          <w:szCs w:val="26"/>
        </w:rPr>
        <w:t xml:space="preserve">ии в орган внутренних дел по месту жительства, запрещение пребывания  </w:t>
      </w:r>
      <w:r w:rsidRPr="001A4B7A">
        <w:rPr>
          <w:sz w:val="26"/>
          <w:szCs w:val="26"/>
        </w:rPr>
        <w:t>вне жилого  помещения, являющегося местом жительства, в определенное время суток, запрещение выезда за установленные судом пределы территории.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>*</w:t>
      </w:r>
      <w:r w:rsidRPr="001A4B7A">
        <w:rPr>
          <w:sz w:val="26"/>
          <w:szCs w:val="26"/>
        </w:rPr>
        <w:t xml:space="preserve"> от 21.11.2018 года, решением Кондинского районного суда</w:t>
      </w:r>
      <w:r w:rsidRPr="001A4B7A" w:rsidR="00566D65">
        <w:rPr>
          <w:sz w:val="26"/>
          <w:szCs w:val="26"/>
        </w:rPr>
        <w:t xml:space="preserve"> от </w:t>
      </w:r>
      <w:r w:rsidRPr="001A4B7A" w:rsidR="00566D65">
        <w:rPr>
          <w:sz w:val="26"/>
          <w:szCs w:val="26"/>
        </w:rPr>
        <w:t>27.08.2024</w:t>
      </w:r>
      <w:r w:rsidRPr="001A4B7A">
        <w:rPr>
          <w:sz w:val="26"/>
          <w:szCs w:val="26"/>
        </w:rPr>
        <w:t xml:space="preserve"> </w:t>
      </w:r>
      <w:r w:rsidRPr="001A4B7A" w:rsidR="002D14E1">
        <w:rPr>
          <w:sz w:val="26"/>
          <w:szCs w:val="26"/>
        </w:rPr>
        <w:t xml:space="preserve"> Катаевой</w:t>
      </w:r>
      <w:r w:rsidRPr="001A4B7A" w:rsidR="002D14E1">
        <w:rPr>
          <w:sz w:val="26"/>
          <w:szCs w:val="26"/>
        </w:rPr>
        <w:t xml:space="preserve"> Т.И. установлены ограничения </w:t>
      </w:r>
      <w:r w:rsidRPr="001A4B7A" w:rsidR="00F70E2E">
        <w:rPr>
          <w:sz w:val="26"/>
          <w:szCs w:val="26"/>
        </w:rPr>
        <w:t>в виде</w:t>
      </w:r>
      <w:r w:rsidRPr="001A4B7A">
        <w:rPr>
          <w:sz w:val="26"/>
          <w:szCs w:val="26"/>
        </w:rPr>
        <w:t xml:space="preserve"> обязанности являться три раза в месяц в органы внутренних дел по месту жительства, пребывания или фактического нахождения для регистрации.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Факт нарушения Катаевой Т.И. возложенных на нее судом ограничений подтверждается следующими доказательствами: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- протоколом об административном правонарушении от 20.12.2024 86 № 147606 с описанием события вмененного административного правонарушения; из протокола следует, что процессуальные права, предусмотренные ст. 25.1. КоАП РФ и ст. 51 Конституции РФ, лицу, в от</w:t>
      </w:r>
      <w:r w:rsidRPr="001A4B7A">
        <w:rPr>
          <w:sz w:val="26"/>
          <w:szCs w:val="26"/>
        </w:rPr>
        <w:t xml:space="preserve">ношении которого ведется производство по делу разъяснены, копия протокола вручена, что подтверждается подписью лица в соответствующих графах протокола; 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 xml:space="preserve">- рапортом </w:t>
      </w:r>
      <w:r w:rsidRPr="001A4B7A" w:rsidR="00F70E2E">
        <w:rPr>
          <w:sz w:val="26"/>
          <w:szCs w:val="26"/>
        </w:rPr>
        <w:t>ст.</w:t>
      </w:r>
      <w:r w:rsidRPr="001A4B7A">
        <w:rPr>
          <w:sz w:val="26"/>
          <w:szCs w:val="26"/>
        </w:rPr>
        <w:t>УУП ОУУП и ПДН ОМ</w:t>
      </w:r>
      <w:r w:rsidRPr="001A4B7A" w:rsidR="00F70E2E">
        <w:rPr>
          <w:sz w:val="26"/>
          <w:szCs w:val="26"/>
        </w:rPr>
        <w:t>ВД России по Кондинскому району</w:t>
      </w:r>
      <w:r w:rsidRPr="001A4B7A">
        <w:rPr>
          <w:sz w:val="26"/>
          <w:szCs w:val="26"/>
        </w:rPr>
        <w:t xml:space="preserve"> Ленкин</w:t>
      </w:r>
      <w:r w:rsidRPr="001A4B7A" w:rsidR="00F70E2E">
        <w:rPr>
          <w:sz w:val="26"/>
          <w:szCs w:val="26"/>
        </w:rPr>
        <w:t>а</w:t>
      </w:r>
      <w:r w:rsidRPr="001A4B7A">
        <w:rPr>
          <w:sz w:val="26"/>
          <w:szCs w:val="26"/>
        </w:rPr>
        <w:t xml:space="preserve"> А.Ю. от 20.12.2024, составленным</w:t>
      </w:r>
      <w:r w:rsidRPr="001A4B7A">
        <w:rPr>
          <w:sz w:val="26"/>
          <w:szCs w:val="26"/>
        </w:rPr>
        <w:t xml:space="preserve"> по факту выявленного правонарушения;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- регистрационным листом поднадзорного лица, согласно которому 17.12.2024 Катаева Т.И. на регистрацию в ОВД не явилась;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- копи</w:t>
      </w:r>
      <w:r w:rsidRPr="001A4B7A" w:rsidR="00F70E2E">
        <w:rPr>
          <w:sz w:val="26"/>
          <w:szCs w:val="26"/>
        </w:rPr>
        <w:t>ями</w:t>
      </w:r>
      <w:r w:rsidRPr="001A4B7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1A4B7A" w:rsidR="00566D65">
        <w:rPr>
          <w:sz w:val="26"/>
          <w:szCs w:val="26"/>
        </w:rPr>
        <w:t xml:space="preserve"> от 21.11.2018 года, решени</w:t>
      </w:r>
      <w:r w:rsidRPr="001A4B7A" w:rsidR="00F70E2E">
        <w:rPr>
          <w:sz w:val="26"/>
          <w:szCs w:val="26"/>
        </w:rPr>
        <w:t>я</w:t>
      </w:r>
      <w:r w:rsidRPr="001A4B7A" w:rsidR="00566D65">
        <w:rPr>
          <w:sz w:val="26"/>
          <w:szCs w:val="26"/>
        </w:rPr>
        <w:t xml:space="preserve"> Кондинского районного суда от 27.08.2024</w:t>
      </w:r>
      <w:r w:rsidRPr="001A4B7A" w:rsidR="008C6201">
        <w:rPr>
          <w:sz w:val="26"/>
          <w:szCs w:val="26"/>
        </w:rPr>
        <w:t>, которыми Катаевой Т.И. установлены ограничения</w:t>
      </w:r>
      <w:r w:rsidRPr="001A4B7A" w:rsidR="00566D65">
        <w:rPr>
          <w:sz w:val="26"/>
          <w:szCs w:val="26"/>
        </w:rPr>
        <w:t xml:space="preserve"> в виде в обязанности являться три раза в месяц в органы внутренних дел по месту жительства, пребывания или фактического нахождения для регистрации</w:t>
      </w:r>
      <w:r w:rsidRPr="001A4B7A">
        <w:rPr>
          <w:sz w:val="26"/>
          <w:szCs w:val="26"/>
        </w:rPr>
        <w:t>;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 xml:space="preserve">- копией постановления </w:t>
      </w:r>
      <w:r w:rsidRPr="001A4B7A" w:rsidR="00566D65">
        <w:rPr>
          <w:sz w:val="26"/>
          <w:szCs w:val="26"/>
        </w:rPr>
        <w:t>по делу об административном правонарушении № 454</w:t>
      </w:r>
      <w:r w:rsidRPr="001A4B7A">
        <w:rPr>
          <w:sz w:val="26"/>
          <w:szCs w:val="26"/>
        </w:rPr>
        <w:t xml:space="preserve"> от </w:t>
      </w:r>
      <w:r w:rsidRPr="001A4B7A" w:rsidR="00566D65">
        <w:rPr>
          <w:sz w:val="26"/>
          <w:szCs w:val="26"/>
        </w:rPr>
        <w:t>28.06.2024</w:t>
      </w:r>
      <w:r w:rsidRPr="001A4B7A">
        <w:rPr>
          <w:sz w:val="26"/>
          <w:szCs w:val="26"/>
        </w:rPr>
        <w:t xml:space="preserve">, из которого усматривается, что </w:t>
      </w:r>
      <w:r w:rsidRPr="001A4B7A" w:rsidR="00566D65">
        <w:rPr>
          <w:sz w:val="26"/>
          <w:szCs w:val="26"/>
        </w:rPr>
        <w:t>Катаева Т.И.</w:t>
      </w:r>
      <w:r w:rsidRPr="001A4B7A">
        <w:rPr>
          <w:sz w:val="26"/>
          <w:szCs w:val="26"/>
        </w:rPr>
        <w:t xml:space="preserve"> признан</w:t>
      </w:r>
      <w:r w:rsidRPr="001A4B7A" w:rsidR="00566D65">
        <w:rPr>
          <w:sz w:val="26"/>
          <w:szCs w:val="26"/>
        </w:rPr>
        <w:t>а</w:t>
      </w:r>
      <w:r w:rsidRPr="001A4B7A">
        <w:rPr>
          <w:sz w:val="26"/>
          <w:szCs w:val="26"/>
        </w:rPr>
        <w:t xml:space="preserve"> виновн</w:t>
      </w:r>
      <w:r w:rsidRPr="001A4B7A" w:rsidR="00566D65">
        <w:rPr>
          <w:sz w:val="26"/>
          <w:szCs w:val="26"/>
        </w:rPr>
        <w:t>ой</w:t>
      </w:r>
      <w:r w:rsidRPr="001A4B7A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1A4B7A" w:rsidR="00566D65">
        <w:rPr>
          <w:sz w:val="26"/>
          <w:szCs w:val="26"/>
        </w:rPr>
        <w:t>1</w:t>
      </w:r>
      <w:r w:rsidRPr="001A4B7A">
        <w:rPr>
          <w:sz w:val="26"/>
          <w:szCs w:val="26"/>
        </w:rPr>
        <w:t xml:space="preserve"> ст.19.24 КоАП РФ, постановление вступило в законную силу </w:t>
      </w:r>
      <w:r w:rsidRPr="001A4B7A" w:rsidR="00566D65">
        <w:rPr>
          <w:sz w:val="26"/>
          <w:szCs w:val="26"/>
        </w:rPr>
        <w:t>22.07.2024</w:t>
      </w:r>
      <w:r w:rsidRPr="001A4B7A">
        <w:rPr>
          <w:sz w:val="26"/>
          <w:szCs w:val="26"/>
        </w:rPr>
        <w:t>;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 xml:space="preserve">- объяснениями </w:t>
      </w:r>
      <w:r w:rsidRPr="001A4B7A" w:rsidR="00566D65">
        <w:rPr>
          <w:sz w:val="26"/>
          <w:szCs w:val="26"/>
        </w:rPr>
        <w:t>Катаевой Т.И.</w:t>
      </w:r>
      <w:r w:rsidRPr="001A4B7A">
        <w:rPr>
          <w:sz w:val="26"/>
          <w:szCs w:val="26"/>
        </w:rPr>
        <w:t>, котор</w:t>
      </w:r>
      <w:r w:rsidRPr="001A4B7A" w:rsidR="00566D65">
        <w:rPr>
          <w:sz w:val="26"/>
          <w:szCs w:val="26"/>
        </w:rPr>
        <w:t>ая</w:t>
      </w:r>
      <w:r w:rsidRPr="001A4B7A">
        <w:rPr>
          <w:sz w:val="26"/>
          <w:szCs w:val="26"/>
        </w:rPr>
        <w:t xml:space="preserve"> не оспаривал</w:t>
      </w:r>
      <w:r w:rsidRPr="001A4B7A" w:rsidR="00566D65">
        <w:rPr>
          <w:sz w:val="26"/>
          <w:szCs w:val="26"/>
        </w:rPr>
        <w:t>а</w:t>
      </w:r>
      <w:r w:rsidRPr="001A4B7A">
        <w:rPr>
          <w:sz w:val="26"/>
          <w:szCs w:val="26"/>
        </w:rPr>
        <w:t xml:space="preserve"> факт совершения, данного административного правонарушения при обстоятельствах, указанных в описательной части постановления, указал</w:t>
      </w:r>
      <w:r w:rsidRPr="001A4B7A" w:rsidR="00566D65">
        <w:rPr>
          <w:sz w:val="26"/>
          <w:szCs w:val="26"/>
        </w:rPr>
        <w:t>а</w:t>
      </w:r>
      <w:r w:rsidRPr="001A4B7A">
        <w:rPr>
          <w:sz w:val="26"/>
          <w:szCs w:val="26"/>
        </w:rPr>
        <w:t xml:space="preserve">, что не явился на регистрацию </w:t>
      </w:r>
      <w:r w:rsidRPr="001A4B7A" w:rsidR="00566D65">
        <w:rPr>
          <w:sz w:val="26"/>
          <w:szCs w:val="26"/>
        </w:rPr>
        <w:t>17.12.2024</w:t>
      </w:r>
      <w:r w:rsidRPr="001A4B7A">
        <w:rPr>
          <w:sz w:val="26"/>
          <w:szCs w:val="26"/>
        </w:rPr>
        <w:t xml:space="preserve"> г., так как </w:t>
      </w:r>
      <w:r w:rsidRPr="001A4B7A" w:rsidR="00566D65">
        <w:rPr>
          <w:sz w:val="26"/>
          <w:szCs w:val="26"/>
        </w:rPr>
        <w:t>употребляла алкоголь</w:t>
      </w:r>
      <w:r w:rsidRPr="001A4B7A">
        <w:rPr>
          <w:sz w:val="26"/>
          <w:szCs w:val="26"/>
        </w:rPr>
        <w:t>, вину в содеянном признает;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- объяснениями</w:t>
      </w:r>
      <w:r w:rsidRPr="001A4B7A" w:rsidR="00DA7F5B">
        <w:rPr>
          <w:sz w:val="26"/>
          <w:szCs w:val="26"/>
        </w:rPr>
        <w:t xml:space="preserve"> состава профилактических органов</w:t>
      </w:r>
      <w:r w:rsidRPr="001A4B7A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A4B7A">
        <w:rPr>
          <w:sz w:val="26"/>
          <w:szCs w:val="26"/>
        </w:rPr>
        <w:t xml:space="preserve"> следует,</w:t>
      </w:r>
      <w:r w:rsidRPr="001A4B7A" w:rsidR="00DA7F5B">
        <w:rPr>
          <w:sz w:val="26"/>
          <w:szCs w:val="26"/>
        </w:rPr>
        <w:t xml:space="preserve"> что</w:t>
      </w:r>
      <w:r w:rsidRPr="001A4B7A">
        <w:rPr>
          <w:sz w:val="26"/>
          <w:szCs w:val="26"/>
        </w:rPr>
        <w:t xml:space="preserve"> </w:t>
      </w:r>
      <w:r w:rsidRPr="001A4B7A" w:rsidR="00566D65">
        <w:rPr>
          <w:sz w:val="26"/>
          <w:szCs w:val="26"/>
        </w:rPr>
        <w:t xml:space="preserve">18.12.2024 около 09 часов 00 минут посетили семью Котаевой Т.И. проживающей совместно с несовершеннолетними детьми, в доме «стоял» запах перегара, в доме было холодно, вещи разбросаны, свеже-сваренной пищи в доме не было, дети находились под одеялом, так как в доме было холодно. Катаева Т.И. на контакт не шла, не отрицала, что в последние дни </w:t>
      </w:r>
      <w:r w:rsidRPr="001A4B7A" w:rsidR="00DA7F5B">
        <w:rPr>
          <w:sz w:val="26"/>
          <w:szCs w:val="26"/>
        </w:rPr>
        <w:t>злоупотребляет спиртные напитки.</w:t>
      </w:r>
      <w:r w:rsidRPr="001A4B7A" w:rsidR="00566D65">
        <w:rPr>
          <w:sz w:val="26"/>
          <w:szCs w:val="26"/>
        </w:rPr>
        <w:t xml:space="preserve"> 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 xml:space="preserve">- бытовой характеристикой </w:t>
      </w:r>
      <w:r w:rsidRPr="001A4B7A" w:rsidR="00DA7F5B">
        <w:rPr>
          <w:sz w:val="26"/>
          <w:szCs w:val="26"/>
        </w:rPr>
        <w:t>на Катаеву Т.И.</w:t>
      </w:r>
      <w:r w:rsidRPr="001A4B7A">
        <w:rPr>
          <w:sz w:val="26"/>
          <w:szCs w:val="26"/>
        </w:rPr>
        <w:t>;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1A4B7A">
        <w:rPr>
          <w:sz w:val="26"/>
          <w:szCs w:val="26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Согласно  разъяснению Пленума Верховного Суда РФ от 22 декабря 2022 г. N</w:t>
      </w:r>
      <w:r w:rsidRPr="001A4B7A">
        <w:rPr>
          <w:sz w:val="26"/>
          <w:szCs w:val="26"/>
        </w:rPr>
        <w:t xml:space="preserve">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надзоре", имеющемуся в п.4 постановления, если</w:t>
      </w:r>
      <w:r w:rsidRPr="001A4B7A">
        <w:rPr>
          <w:sz w:val="26"/>
          <w:szCs w:val="26"/>
        </w:rPr>
        <w:t xml:space="preserve">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1 или 3 статьи 19.24 КоАП РФ, вновь допускает нарушение административного ограничения и в его действ</w:t>
      </w:r>
      <w:r w:rsidRPr="001A4B7A">
        <w:rPr>
          <w:sz w:val="26"/>
          <w:szCs w:val="26"/>
        </w:rPr>
        <w:t xml:space="preserve">иях (бездействии) отсутствуют признаки уголовно наказуемого деяния, </w:t>
      </w:r>
      <w:r w:rsidRPr="001A4B7A">
        <w:rPr>
          <w:sz w:val="26"/>
          <w:szCs w:val="26"/>
        </w:rPr>
        <w:t>предусмотренного частью 2 статьи 314 1 УК РФ, действия (бездействие) такого лица также подлежат квалификации по части 3 статьи 19.24 КоАП РФ. В случае допущения поднадзорным лицом, подверг</w:t>
      </w:r>
      <w:r w:rsidRPr="001A4B7A">
        <w:rPr>
          <w:sz w:val="26"/>
          <w:szCs w:val="26"/>
        </w:rPr>
        <w:t xml:space="preserve">нутым административному наказанию по части 1 или части 3 статьи 19.24 КоАП РФ, несоблюдения административных ограничения или ограничений, установленных ему судом в соответствии с Законом об административном надзоре, по истечении указанного годичного срока </w:t>
      </w:r>
      <w:r w:rsidRPr="001A4B7A">
        <w:rPr>
          <w:sz w:val="26"/>
          <w:szCs w:val="26"/>
        </w:rPr>
        <w:t>действия (бездействие) такого лица образуют объективную сторону состава административного правонарушения, предусмотренного частью 1 статьи 19.24 КоАП РФ. Для квалификации административного правонарушения в качестве повторного не имеет юридического значения</w:t>
      </w:r>
      <w:r w:rsidRPr="001A4B7A">
        <w:rPr>
          <w:sz w:val="26"/>
          <w:szCs w:val="26"/>
        </w:rPr>
        <w:t>, представляют ли собой действия (бездействие) поднадзорного лица повторение несоблюдения аналогичного или иного административного ограничения.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Таким образом, в период со дня вступления в законную силу постановления о назначении административного наказания</w:t>
      </w:r>
      <w:r w:rsidRPr="001A4B7A">
        <w:rPr>
          <w:sz w:val="26"/>
          <w:szCs w:val="26"/>
        </w:rPr>
        <w:t xml:space="preserve"> за ранее совершенное правонарушение, выразившееся в несоблюдении лицом, в отношении которого установлен административный надзор, ограничений, установленных ему судом  и до истечения года со дня окончания исполнения этого постановления, </w:t>
      </w:r>
      <w:r w:rsidRPr="001A4B7A" w:rsidR="00DA7F5B">
        <w:rPr>
          <w:sz w:val="26"/>
          <w:szCs w:val="26"/>
        </w:rPr>
        <w:t>Катаевой Т.И.</w:t>
      </w:r>
      <w:r w:rsidRPr="001A4B7A">
        <w:rPr>
          <w:sz w:val="26"/>
          <w:szCs w:val="26"/>
        </w:rPr>
        <w:t xml:space="preserve"> повто</w:t>
      </w:r>
      <w:r w:rsidRPr="001A4B7A">
        <w:rPr>
          <w:sz w:val="26"/>
          <w:szCs w:val="26"/>
        </w:rPr>
        <w:t xml:space="preserve">рно совершено административное правонарушение, выразившееся в несоблюдении ограничений, установленных ему судом. 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Обстоятельс</w:t>
      </w:r>
      <w:r w:rsidRPr="001A4B7A">
        <w:rPr>
          <w:sz w:val="26"/>
          <w:szCs w:val="26"/>
        </w:rPr>
        <w:t>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Обстоятельств</w:t>
      </w:r>
      <w:r w:rsidRPr="001A4B7A" w:rsidR="001A4B7A">
        <w:rPr>
          <w:sz w:val="26"/>
          <w:szCs w:val="26"/>
        </w:rPr>
        <w:t>ом</w:t>
      </w:r>
      <w:r w:rsidRPr="001A4B7A">
        <w:rPr>
          <w:sz w:val="26"/>
          <w:szCs w:val="26"/>
        </w:rPr>
        <w:t>, предусмотренны</w:t>
      </w:r>
      <w:r w:rsidRPr="001A4B7A" w:rsidR="001A4B7A">
        <w:rPr>
          <w:sz w:val="26"/>
          <w:szCs w:val="26"/>
        </w:rPr>
        <w:t>м</w:t>
      </w:r>
      <w:r w:rsidRPr="001A4B7A">
        <w:rPr>
          <w:sz w:val="26"/>
          <w:szCs w:val="26"/>
        </w:rPr>
        <w:t xml:space="preserve"> ст. 4.2 КоАП РФ, смягчающи</w:t>
      </w:r>
      <w:r w:rsidRPr="001A4B7A" w:rsidR="001A4B7A">
        <w:rPr>
          <w:sz w:val="26"/>
          <w:szCs w:val="26"/>
        </w:rPr>
        <w:t>м</w:t>
      </w:r>
      <w:r w:rsidRPr="001A4B7A">
        <w:rPr>
          <w:sz w:val="26"/>
          <w:szCs w:val="26"/>
        </w:rPr>
        <w:t xml:space="preserve"> административную ответственность, </w:t>
      </w:r>
      <w:r w:rsidRPr="001A4B7A" w:rsidR="001A4B7A">
        <w:rPr>
          <w:sz w:val="26"/>
          <w:szCs w:val="26"/>
        </w:rPr>
        <w:t>судом признается наличие на иждивении привлекаемого лица малолетних детей</w:t>
      </w:r>
      <w:r w:rsidRPr="001A4B7A">
        <w:rPr>
          <w:sz w:val="26"/>
          <w:szCs w:val="26"/>
        </w:rPr>
        <w:t xml:space="preserve">. 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Обстоятельств</w:t>
      </w:r>
      <w:r w:rsidRPr="001A4B7A" w:rsidR="00A165E8">
        <w:rPr>
          <w:sz w:val="26"/>
          <w:szCs w:val="26"/>
        </w:rPr>
        <w:t>ом</w:t>
      </w:r>
      <w:r w:rsidRPr="001A4B7A">
        <w:rPr>
          <w:sz w:val="26"/>
          <w:szCs w:val="26"/>
        </w:rPr>
        <w:t>, отягчающи</w:t>
      </w:r>
      <w:r w:rsidRPr="001A4B7A" w:rsidR="00A165E8">
        <w:rPr>
          <w:sz w:val="26"/>
          <w:szCs w:val="26"/>
        </w:rPr>
        <w:t>м</w:t>
      </w:r>
      <w:r w:rsidRPr="001A4B7A">
        <w:rPr>
          <w:sz w:val="26"/>
          <w:szCs w:val="26"/>
        </w:rPr>
        <w:t xml:space="preserve"> административную ответственность, предусмотренны</w:t>
      </w:r>
      <w:r w:rsidRPr="001A4B7A" w:rsidR="00A165E8">
        <w:rPr>
          <w:sz w:val="26"/>
          <w:szCs w:val="26"/>
        </w:rPr>
        <w:t>м</w:t>
      </w:r>
      <w:r w:rsidRPr="001A4B7A">
        <w:rPr>
          <w:sz w:val="26"/>
          <w:szCs w:val="26"/>
        </w:rPr>
        <w:t xml:space="preserve"> ст. 4.3 КоАП РФ, </w:t>
      </w:r>
      <w:r w:rsidRPr="001A4B7A" w:rsidR="00A165E8">
        <w:rPr>
          <w:sz w:val="26"/>
          <w:szCs w:val="26"/>
        </w:rPr>
        <w:t>является повторное совершение однородного административного правонарушения</w:t>
      </w:r>
      <w:r w:rsidRPr="001A4B7A">
        <w:rPr>
          <w:sz w:val="26"/>
          <w:szCs w:val="26"/>
        </w:rPr>
        <w:t>.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Принимая во внимание вышеизложенное, миров</w:t>
      </w:r>
      <w:r w:rsidRPr="001A4B7A">
        <w:rPr>
          <w:sz w:val="26"/>
          <w:szCs w:val="26"/>
        </w:rPr>
        <w:t xml:space="preserve">ой судья считает, что вина </w:t>
      </w:r>
      <w:r w:rsidRPr="001A4B7A" w:rsidR="00DA7F5B">
        <w:rPr>
          <w:sz w:val="26"/>
          <w:szCs w:val="26"/>
        </w:rPr>
        <w:t>Катаевой Т.И.</w:t>
      </w:r>
      <w:r w:rsidRPr="001A4B7A">
        <w:rPr>
          <w:sz w:val="26"/>
          <w:szCs w:val="26"/>
        </w:rPr>
        <w:t xml:space="preserve"> в ходе судебного заседания нашла свое подтверждение и доказана. </w:t>
      </w:r>
    </w:p>
    <w:p w:rsidR="00357219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 xml:space="preserve">Действия </w:t>
      </w:r>
      <w:r w:rsidRPr="001A4B7A" w:rsidR="00DA7F5B">
        <w:rPr>
          <w:sz w:val="26"/>
          <w:szCs w:val="26"/>
        </w:rPr>
        <w:t>Катаевой Т.И.</w:t>
      </w:r>
      <w:r w:rsidRPr="001A4B7A">
        <w:rPr>
          <w:sz w:val="26"/>
          <w:szCs w:val="26"/>
        </w:rPr>
        <w:t xml:space="preserve"> мировой судья квалифицирует ч.3 по ст.19.24 Кодекса Российской Федерации об административных правонарушениях – повторное в тече</w:t>
      </w:r>
      <w:r w:rsidRPr="001A4B7A">
        <w:rPr>
          <w:sz w:val="26"/>
          <w:szCs w:val="26"/>
        </w:rPr>
        <w:t>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51E4C" w:rsidRPr="001A4B7A" w:rsidP="00357219">
      <w:pPr>
        <w:suppressAutoHyphens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При назначении административного наказания мировой судья, принимая во внимание</w:t>
      </w:r>
      <w:r w:rsidRPr="001A4B7A">
        <w:rPr>
          <w:sz w:val="26"/>
          <w:szCs w:val="26"/>
        </w:rPr>
        <w:t>,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учитывает характер совершенного административного правонарушения, личность в</w:t>
      </w:r>
      <w:r w:rsidRPr="001A4B7A">
        <w:rPr>
          <w:sz w:val="26"/>
          <w:szCs w:val="26"/>
        </w:rPr>
        <w:t xml:space="preserve">иновного, его материальное положение, </w:t>
      </w:r>
      <w:r w:rsidR="001A4B7A">
        <w:rPr>
          <w:color w:val="FF0000"/>
          <w:sz w:val="26"/>
          <w:szCs w:val="26"/>
        </w:rPr>
        <w:t xml:space="preserve">наличие </w:t>
      </w:r>
      <w:r w:rsidRPr="001A4B7A">
        <w:rPr>
          <w:color w:val="FF0000"/>
          <w:sz w:val="26"/>
          <w:szCs w:val="26"/>
        </w:rPr>
        <w:t>обстоятельств, смягчающих и отягчающих административную ответственность</w:t>
      </w:r>
      <w:r w:rsidRPr="001A4B7A">
        <w:rPr>
          <w:sz w:val="26"/>
          <w:szCs w:val="26"/>
        </w:rPr>
        <w:t xml:space="preserve">, считает справедливым назначить наказание в виде </w:t>
      </w:r>
      <w:r w:rsidRPr="001A4B7A" w:rsidR="00A165E8">
        <w:rPr>
          <w:sz w:val="26"/>
          <w:szCs w:val="26"/>
        </w:rPr>
        <w:t>обязательных работ</w:t>
      </w:r>
      <w:r w:rsidRPr="001A4B7A">
        <w:rPr>
          <w:sz w:val="26"/>
          <w:szCs w:val="26"/>
        </w:rPr>
        <w:t>, которое отвечает целям административного наказания, соразмерно тяжест</w:t>
      </w:r>
      <w:r w:rsidRPr="001A4B7A">
        <w:rPr>
          <w:sz w:val="26"/>
          <w:szCs w:val="26"/>
        </w:rPr>
        <w:t>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A165E8" w:rsidRPr="00A165E8" w:rsidP="00A165E8">
      <w:pPr>
        <w:suppressAutoHyphens/>
        <w:ind w:right="-72" w:firstLine="567"/>
        <w:jc w:val="both"/>
        <w:rPr>
          <w:sz w:val="26"/>
          <w:szCs w:val="26"/>
        </w:rPr>
      </w:pPr>
      <w:r w:rsidRPr="00A165E8">
        <w:rPr>
          <w:sz w:val="26"/>
          <w:szCs w:val="26"/>
        </w:rPr>
        <w:t>Обстоятельств, препятствующих назначению административного наказания в виде обязательных работ, предусмотренных ч. 3 ст.</w:t>
      </w:r>
      <w:r w:rsidRPr="00A165E8">
        <w:rPr>
          <w:sz w:val="26"/>
          <w:szCs w:val="26"/>
        </w:rPr>
        <w:t xml:space="preserve"> 3.13 КоАП РФ, судом не установлено.      </w:t>
      </w:r>
    </w:p>
    <w:p w:rsidR="00552302" w:rsidRPr="001A4B7A" w:rsidP="00E35F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На основании изложенного, руководствуясь ч.1 ст. 19.24, ст.29.9, ст.29.10   Кодекса Российской Федерации об административных правонарушениях, мировой судья</w:t>
      </w:r>
    </w:p>
    <w:p w:rsidR="00552302" w:rsidRPr="001A4B7A" w:rsidP="00E35FB2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1A4B7A">
        <w:rPr>
          <w:sz w:val="26"/>
          <w:szCs w:val="26"/>
        </w:rPr>
        <w:t>постановил:</w:t>
      </w:r>
    </w:p>
    <w:p w:rsidR="00552302" w:rsidRPr="001A4B7A" w:rsidP="00E35F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A4B7A" w:rsidRPr="001A4B7A" w:rsidP="001A4B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4B7A">
        <w:rPr>
          <w:color w:val="000099"/>
          <w:sz w:val="26"/>
          <w:szCs w:val="26"/>
        </w:rPr>
        <w:t>Катаеву Татьяну Ивановну</w:t>
      </w:r>
      <w:r w:rsidRPr="001A4B7A" w:rsidR="005F433A">
        <w:rPr>
          <w:sz w:val="26"/>
          <w:szCs w:val="26"/>
        </w:rPr>
        <w:t xml:space="preserve"> </w:t>
      </w:r>
      <w:r w:rsidRPr="001A4B7A" w:rsidR="00552302">
        <w:rPr>
          <w:sz w:val="26"/>
          <w:szCs w:val="26"/>
        </w:rPr>
        <w:t xml:space="preserve">(паспорт </w:t>
      </w:r>
      <w:r>
        <w:rPr>
          <w:sz w:val="26"/>
          <w:szCs w:val="26"/>
        </w:rPr>
        <w:t>*</w:t>
      </w:r>
      <w:r w:rsidRPr="001A4B7A" w:rsidR="00552302">
        <w:rPr>
          <w:sz w:val="26"/>
          <w:szCs w:val="26"/>
        </w:rPr>
        <w:t>) признать виновн</w:t>
      </w:r>
      <w:r w:rsidRPr="001A4B7A">
        <w:rPr>
          <w:sz w:val="26"/>
          <w:szCs w:val="26"/>
        </w:rPr>
        <w:t>ой</w:t>
      </w:r>
      <w:r w:rsidRPr="001A4B7A" w:rsidR="00552302">
        <w:rPr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ч.</w:t>
      </w:r>
      <w:r w:rsidRPr="001A4B7A">
        <w:rPr>
          <w:sz w:val="26"/>
          <w:szCs w:val="26"/>
        </w:rPr>
        <w:t>3</w:t>
      </w:r>
      <w:r w:rsidRPr="001A4B7A" w:rsidR="00552302">
        <w:rPr>
          <w:sz w:val="26"/>
          <w:szCs w:val="26"/>
        </w:rPr>
        <w:t xml:space="preserve"> ст.19.24 Кодекса Российской Федерации об административных правонарушениях, </w:t>
      </w:r>
      <w:r w:rsidRPr="001A4B7A">
        <w:rPr>
          <w:sz w:val="26"/>
          <w:szCs w:val="26"/>
        </w:rPr>
        <w:t xml:space="preserve">и подвергнуть административному наказанию в виде  обязательных </w:t>
      </w:r>
      <w:r w:rsidRPr="001A4B7A">
        <w:rPr>
          <w:sz w:val="26"/>
          <w:szCs w:val="26"/>
        </w:rPr>
        <w:t>работ на срок 20 (двадцать) часов.</w:t>
      </w:r>
    </w:p>
    <w:p w:rsidR="001A4B7A" w:rsidRPr="001A4B7A" w:rsidP="001A4B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Исполнение постановления возложить на Отдел судебных приставов по Кондинскому району   Ханты-Мансийского автономного округа-Югры.</w:t>
      </w:r>
    </w:p>
    <w:p w:rsidR="001A4B7A" w:rsidRPr="001A4B7A" w:rsidP="001A4B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>Разъяснить Катаевой Т.И., что в соответствии со статьей 32.13 КоАП РФ, что лицо, которому н</w:t>
      </w:r>
      <w:r w:rsidRPr="001A4B7A">
        <w:rPr>
          <w:sz w:val="26"/>
          <w:szCs w:val="26"/>
        </w:rPr>
        <w:t>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</w:t>
      </w:r>
      <w:r w:rsidRPr="001A4B7A">
        <w:rPr>
          <w:sz w:val="26"/>
          <w:szCs w:val="26"/>
        </w:rPr>
        <w:t>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</w:t>
      </w:r>
      <w:r w:rsidRPr="001A4B7A">
        <w:rPr>
          <w:sz w:val="26"/>
          <w:szCs w:val="26"/>
        </w:rPr>
        <w:t xml:space="preserve">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</w:t>
      </w:r>
      <w:r w:rsidRPr="001A4B7A">
        <w:rPr>
          <w:sz w:val="26"/>
          <w:szCs w:val="26"/>
        </w:rPr>
        <w:t>ном правонарушении, предусмотренном частью 4 статьи 20.25 настоящего Кодекса.</w:t>
      </w:r>
    </w:p>
    <w:p w:rsidR="00552302" w:rsidRPr="001A4B7A" w:rsidP="001A4B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4B7A">
        <w:rPr>
          <w:sz w:val="26"/>
          <w:szCs w:val="26"/>
        </w:rPr>
        <w:t xml:space="preserve">Постановление может быть обжаловано в течение десяти </w:t>
      </w:r>
      <w:r w:rsidRPr="001A4B7A" w:rsidR="00DA7F5B">
        <w:rPr>
          <w:sz w:val="26"/>
          <w:szCs w:val="26"/>
        </w:rPr>
        <w:t xml:space="preserve">дней </w:t>
      </w:r>
      <w:r w:rsidRPr="001A4B7A">
        <w:rPr>
          <w:sz w:val="26"/>
          <w:szCs w:val="26"/>
        </w:rPr>
        <w:t>со дня получения копии настоящего постановления в Кондинский районный суд Ханты-Мансийского автономного округа – Югры пу</w:t>
      </w:r>
      <w:r w:rsidRPr="001A4B7A">
        <w:rPr>
          <w:sz w:val="26"/>
          <w:szCs w:val="26"/>
        </w:rPr>
        <w:t>тем подачи жалобы через мирового судью судебного участка № 1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552302" w:rsidRPr="001A4B7A" w:rsidP="00E35FB2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</w:p>
    <w:p w:rsidR="00552302" w:rsidRPr="001612B1" w:rsidP="00E35FB2">
      <w:pPr>
        <w:autoSpaceDE w:val="0"/>
        <w:autoSpaceDN w:val="0"/>
        <w:adjustRightInd w:val="0"/>
        <w:jc w:val="both"/>
        <w:rPr>
          <w:color w:val="FFFFFF" w:themeColor="background1"/>
          <w:sz w:val="26"/>
          <w:szCs w:val="26"/>
        </w:rPr>
      </w:pPr>
      <w:r w:rsidRPr="001612B1">
        <w:rPr>
          <w:color w:val="FFFFFF" w:themeColor="background1"/>
          <w:sz w:val="26"/>
          <w:szCs w:val="26"/>
        </w:rPr>
        <w:t>Мировой судья</w:t>
      </w:r>
      <w:r w:rsidRPr="001612B1">
        <w:rPr>
          <w:color w:val="FFFFFF" w:themeColor="background1"/>
          <w:sz w:val="26"/>
          <w:szCs w:val="26"/>
        </w:rPr>
        <w:tab/>
      </w:r>
      <w:r w:rsidRPr="001612B1">
        <w:rPr>
          <w:color w:val="FFFFFF" w:themeColor="background1"/>
          <w:sz w:val="26"/>
          <w:szCs w:val="26"/>
        </w:rPr>
        <w:tab/>
      </w:r>
      <w:r w:rsidRPr="001612B1">
        <w:rPr>
          <w:color w:val="FFFFFF" w:themeColor="background1"/>
          <w:sz w:val="26"/>
          <w:szCs w:val="26"/>
        </w:rPr>
        <w:tab/>
      </w:r>
      <w:r w:rsidRPr="001612B1">
        <w:rPr>
          <w:color w:val="FFFFFF" w:themeColor="background1"/>
          <w:sz w:val="26"/>
          <w:szCs w:val="26"/>
        </w:rPr>
        <w:tab/>
      </w:r>
    </w:p>
    <w:p w:rsidR="00552302" w:rsidRPr="001612B1" w:rsidP="00E35FB2">
      <w:pPr>
        <w:autoSpaceDE w:val="0"/>
        <w:autoSpaceDN w:val="0"/>
        <w:adjustRightInd w:val="0"/>
        <w:jc w:val="both"/>
        <w:rPr>
          <w:color w:val="FFFFFF" w:themeColor="background1"/>
          <w:sz w:val="26"/>
          <w:szCs w:val="26"/>
        </w:rPr>
      </w:pPr>
      <w:r w:rsidRPr="001612B1">
        <w:rPr>
          <w:color w:val="FFFFFF" w:themeColor="background1"/>
          <w:sz w:val="26"/>
          <w:szCs w:val="26"/>
        </w:rPr>
        <w:t>Копия верна</w:t>
      </w:r>
    </w:p>
    <w:p w:rsidR="00552302" w:rsidRPr="001A4B7A" w:rsidP="00DA7F5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4B7A">
        <w:rPr>
          <w:color w:val="FF0000"/>
          <w:sz w:val="26"/>
          <w:szCs w:val="26"/>
        </w:rPr>
        <w:t>Мировой судья</w:t>
      </w:r>
      <w:r w:rsidRPr="001A4B7A" w:rsidR="00DA7F5B">
        <w:rPr>
          <w:color w:val="FF0000"/>
          <w:sz w:val="26"/>
          <w:szCs w:val="26"/>
        </w:rPr>
        <w:tab/>
      </w:r>
      <w:r w:rsidRPr="001A4B7A" w:rsidR="00DA7F5B">
        <w:rPr>
          <w:color w:val="FF0000"/>
          <w:sz w:val="26"/>
          <w:szCs w:val="26"/>
        </w:rPr>
        <w:tab/>
      </w:r>
      <w:r w:rsidRPr="001A4B7A" w:rsidR="00DA7F5B">
        <w:rPr>
          <w:sz w:val="26"/>
          <w:szCs w:val="26"/>
        </w:rPr>
        <w:tab/>
      </w:r>
      <w:r w:rsidRPr="001A4B7A" w:rsidR="00DA7F5B">
        <w:rPr>
          <w:sz w:val="26"/>
          <w:szCs w:val="26"/>
        </w:rPr>
        <w:tab/>
      </w:r>
      <w:r w:rsidRPr="001A4B7A" w:rsidR="00DA7F5B">
        <w:rPr>
          <w:sz w:val="26"/>
          <w:szCs w:val="26"/>
        </w:rPr>
        <w:tab/>
      </w:r>
      <w:r w:rsidRPr="001A4B7A" w:rsidR="00DA7F5B">
        <w:rPr>
          <w:sz w:val="26"/>
          <w:szCs w:val="26"/>
        </w:rPr>
        <w:tab/>
      </w:r>
      <w:r w:rsidRPr="001A4B7A" w:rsidR="00DA7F5B">
        <w:rPr>
          <w:sz w:val="26"/>
          <w:szCs w:val="26"/>
        </w:rPr>
        <w:tab/>
      </w:r>
      <w:r w:rsidRPr="001A4B7A" w:rsidR="00706C1D">
        <w:rPr>
          <w:sz w:val="26"/>
          <w:szCs w:val="26"/>
        </w:rPr>
        <w:tab/>
      </w:r>
      <w:r w:rsidRPr="001A4B7A" w:rsidR="00706C1D">
        <w:rPr>
          <w:sz w:val="26"/>
          <w:szCs w:val="26"/>
        </w:rPr>
        <w:tab/>
      </w:r>
      <w:r w:rsidRPr="001A4B7A">
        <w:rPr>
          <w:sz w:val="26"/>
          <w:szCs w:val="26"/>
        </w:rPr>
        <w:t xml:space="preserve">      Е.В. Чех </w:t>
      </w:r>
    </w:p>
    <w:p w:rsidR="00552302" w:rsidRPr="001A4B7A" w:rsidP="00E35F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52302" w:rsidRPr="001A4B7A" w:rsidP="00E35F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Sect="007678DC">
      <w:pgSz w:w="11906" w:h="16838"/>
      <w:pgMar w:top="567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FA6"/>
    <w:rsid w:val="0000244D"/>
    <w:rsid w:val="00002DFD"/>
    <w:rsid w:val="00003032"/>
    <w:rsid w:val="00004C8E"/>
    <w:rsid w:val="00004E4A"/>
    <w:rsid w:val="0000580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796"/>
    <w:rsid w:val="00016D76"/>
    <w:rsid w:val="000175BB"/>
    <w:rsid w:val="00017864"/>
    <w:rsid w:val="00020008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9A6"/>
    <w:rsid w:val="00030EBC"/>
    <w:rsid w:val="000316D3"/>
    <w:rsid w:val="00032815"/>
    <w:rsid w:val="00034A70"/>
    <w:rsid w:val="00035B0E"/>
    <w:rsid w:val="00036E86"/>
    <w:rsid w:val="000405D2"/>
    <w:rsid w:val="00040E2F"/>
    <w:rsid w:val="0004239C"/>
    <w:rsid w:val="000428A4"/>
    <w:rsid w:val="00042FA4"/>
    <w:rsid w:val="00043409"/>
    <w:rsid w:val="00043A48"/>
    <w:rsid w:val="000440EA"/>
    <w:rsid w:val="0004509A"/>
    <w:rsid w:val="000454B0"/>
    <w:rsid w:val="0004579F"/>
    <w:rsid w:val="00045890"/>
    <w:rsid w:val="00045E14"/>
    <w:rsid w:val="00047E9B"/>
    <w:rsid w:val="0005192C"/>
    <w:rsid w:val="00051D37"/>
    <w:rsid w:val="00051E4C"/>
    <w:rsid w:val="0005262F"/>
    <w:rsid w:val="00053642"/>
    <w:rsid w:val="00053706"/>
    <w:rsid w:val="0005424E"/>
    <w:rsid w:val="00054FEA"/>
    <w:rsid w:val="00055545"/>
    <w:rsid w:val="00055EBE"/>
    <w:rsid w:val="000570F1"/>
    <w:rsid w:val="000627F1"/>
    <w:rsid w:val="00063658"/>
    <w:rsid w:val="0006395C"/>
    <w:rsid w:val="000639FC"/>
    <w:rsid w:val="00063E0B"/>
    <w:rsid w:val="00063F40"/>
    <w:rsid w:val="0006542B"/>
    <w:rsid w:val="00065F72"/>
    <w:rsid w:val="00066669"/>
    <w:rsid w:val="00066A3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7B2"/>
    <w:rsid w:val="00097CC0"/>
    <w:rsid w:val="00097DF5"/>
    <w:rsid w:val="000A0796"/>
    <w:rsid w:val="000A3F76"/>
    <w:rsid w:val="000A58C4"/>
    <w:rsid w:val="000A671D"/>
    <w:rsid w:val="000A71C4"/>
    <w:rsid w:val="000A79FA"/>
    <w:rsid w:val="000B0942"/>
    <w:rsid w:val="000B3557"/>
    <w:rsid w:val="000B3BE6"/>
    <w:rsid w:val="000B463E"/>
    <w:rsid w:val="000B5845"/>
    <w:rsid w:val="000B5E3E"/>
    <w:rsid w:val="000C102C"/>
    <w:rsid w:val="000C1BA5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614"/>
    <w:rsid w:val="000E5750"/>
    <w:rsid w:val="000E7094"/>
    <w:rsid w:val="000E74D1"/>
    <w:rsid w:val="000F0796"/>
    <w:rsid w:val="000F0B6D"/>
    <w:rsid w:val="000F0C00"/>
    <w:rsid w:val="000F210D"/>
    <w:rsid w:val="000F27C0"/>
    <w:rsid w:val="000F3647"/>
    <w:rsid w:val="000F38C0"/>
    <w:rsid w:val="000F420C"/>
    <w:rsid w:val="000F4401"/>
    <w:rsid w:val="000F47B8"/>
    <w:rsid w:val="000F517F"/>
    <w:rsid w:val="00100FAF"/>
    <w:rsid w:val="00101BEA"/>
    <w:rsid w:val="0010231B"/>
    <w:rsid w:val="001035DA"/>
    <w:rsid w:val="0010368F"/>
    <w:rsid w:val="001046BF"/>
    <w:rsid w:val="001073E3"/>
    <w:rsid w:val="00113363"/>
    <w:rsid w:val="00113E80"/>
    <w:rsid w:val="001144EC"/>
    <w:rsid w:val="00114642"/>
    <w:rsid w:val="00116D58"/>
    <w:rsid w:val="00117209"/>
    <w:rsid w:val="00117DFB"/>
    <w:rsid w:val="00121D63"/>
    <w:rsid w:val="0012276A"/>
    <w:rsid w:val="00123299"/>
    <w:rsid w:val="0012371D"/>
    <w:rsid w:val="00124350"/>
    <w:rsid w:val="00125036"/>
    <w:rsid w:val="00125926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69E"/>
    <w:rsid w:val="001364E9"/>
    <w:rsid w:val="00136D89"/>
    <w:rsid w:val="00136FA1"/>
    <w:rsid w:val="0014018D"/>
    <w:rsid w:val="00140401"/>
    <w:rsid w:val="00141B7D"/>
    <w:rsid w:val="00143313"/>
    <w:rsid w:val="00146112"/>
    <w:rsid w:val="0014653E"/>
    <w:rsid w:val="00147081"/>
    <w:rsid w:val="00151332"/>
    <w:rsid w:val="00152CB0"/>
    <w:rsid w:val="0015523D"/>
    <w:rsid w:val="00156FF6"/>
    <w:rsid w:val="00157501"/>
    <w:rsid w:val="001577A4"/>
    <w:rsid w:val="001612B1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32E8"/>
    <w:rsid w:val="00174979"/>
    <w:rsid w:val="0017638F"/>
    <w:rsid w:val="00176BA1"/>
    <w:rsid w:val="001773FB"/>
    <w:rsid w:val="00180028"/>
    <w:rsid w:val="0018119C"/>
    <w:rsid w:val="0018404E"/>
    <w:rsid w:val="00185955"/>
    <w:rsid w:val="00187BBE"/>
    <w:rsid w:val="00187CF5"/>
    <w:rsid w:val="00190DEE"/>
    <w:rsid w:val="00191C3B"/>
    <w:rsid w:val="00191CDC"/>
    <w:rsid w:val="001923DF"/>
    <w:rsid w:val="00192749"/>
    <w:rsid w:val="00192EC3"/>
    <w:rsid w:val="001939E5"/>
    <w:rsid w:val="0019693D"/>
    <w:rsid w:val="0019790A"/>
    <w:rsid w:val="00197973"/>
    <w:rsid w:val="001A026F"/>
    <w:rsid w:val="001A286C"/>
    <w:rsid w:val="001A4B7A"/>
    <w:rsid w:val="001A4B8D"/>
    <w:rsid w:val="001A7A73"/>
    <w:rsid w:val="001B5793"/>
    <w:rsid w:val="001B59C1"/>
    <w:rsid w:val="001B5CD6"/>
    <w:rsid w:val="001B636C"/>
    <w:rsid w:val="001B73D7"/>
    <w:rsid w:val="001C2838"/>
    <w:rsid w:val="001C371A"/>
    <w:rsid w:val="001C3B11"/>
    <w:rsid w:val="001C4413"/>
    <w:rsid w:val="001C6B0F"/>
    <w:rsid w:val="001C721D"/>
    <w:rsid w:val="001D1088"/>
    <w:rsid w:val="001D21EF"/>
    <w:rsid w:val="001D2FF5"/>
    <w:rsid w:val="001D3A95"/>
    <w:rsid w:val="001D48C2"/>
    <w:rsid w:val="001D58E1"/>
    <w:rsid w:val="001D5C60"/>
    <w:rsid w:val="001E3EA5"/>
    <w:rsid w:val="001E40EB"/>
    <w:rsid w:val="001E461C"/>
    <w:rsid w:val="001E56F5"/>
    <w:rsid w:val="001E65E0"/>
    <w:rsid w:val="001E779D"/>
    <w:rsid w:val="001E78A6"/>
    <w:rsid w:val="001E7AAA"/>
    <w:rsid w:val="001E7B8B"/>
    <w:rsid w:val="001F1559"/>
    <w:rsid w:val="001F2560"/>
    <w:rsid w:val="001F28AA"/>
    <w:rsid w:val="001F332D"/>
    <w:rsid w:val="001F38C2"/>
    <w:rsid w:val="001F3A2D"/>
    <w:rsid w:val="001F3D57"/>
    <w:rsid w:val="001F4FCF"/>
    <w:rsid w:val="001F6377"/>
    <w:rsid w:val="002010CA"/>
    <w:rsid w:val="002011DC"/>
    <w:rsid w:val="002012E2"/>
    <w:rsid w:val="00201808"/>
    <w:rsid w:val="0020196A"/>
    <w:rsid w:val="00201C96"/>
    <w:rsid w:val="00202111"/>
    <w:rsid w:val="00202AE1"/>
    <w:rsid w:val="002046EA"/>
    <w:rsid w:val="0020584D"/>
    <w:rsid w:val="002068D8"/>
    <w:rsid w:val="00210EFF"/>
    <w:rsid w:val="00211025"/>
    <w:rsid w:val="00211733"/>
    <w:rsid w:val="00211FC4"/>
    <w:rsid w:val="00212F02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498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152C"/>
    <w:rsid w:val="00233CB5"/>
    <w:rsid w:val="0023492B"/>
    <w:rsid w:val="002349B5"/>
    <w:rsid w:val="0023591E"/>
    <w:rsid w:val="00235BFC"/>
    <w:rsid w:val="002370B9"/>
    <w:rsid w:val="00237D2F"/>
    <w:rsid w:val="002408F6"/>
    <w:rsid w:val="0024176D"/>
    <w:rsid w:val="00242490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4611"/>
    <w:rsid w:val="002547AA"/>
    <w:rsid w:val="00255135"/>
    <w:rsid w:val="002572FC"/>
    <w:rsid w:val="00257DA0"/>
    <w:rsid w:val="00260424"/>
    <w:rsid w:val="002611E9"/>
    <w:rsid w:val="002660ED"/>
    <w:rsid w:val="002669BE"/>
    <w:rsid w:val="00266C40"/>
    <w:rsid w:val="0026778B"/>
    <w:rsid w:val="002705AB"/>
    <w:rsid w:val="0027115E"/>
    <w:rsid w:val="002712F1"/>
    <w:rsid w:val="002736DE"/>
    <w:rsid w:val="00273B37"/>
    <w:rsid w:val="00274B05"/>
    <w:rsid w:val="0027604F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7D3C"/>
    <w:rsid w:val="00291D29"/>
    <w:rsid w:val="0029326E"/>
    <w:rsid w:val="00293807"/>
    <w:rsid w:val="00293DCB"/>
    <w:rsid w:val="00294AA3"/>
    <w:rsid w:val="00295167"/>
    <w:rsid w:val="002955A3"/>
    <w:rsid w:val="0029686D"/>
    <w:rsid w:val="002976D0"/>
    <w:rsid w:val="002978BD"/>
    <w:rsid w:val="002979C3"/>
    <w:rsid w:val="002A0C3E"/>
    <w:rsid w:val="002A4097"/>
    <w:rsid w:val="002A65BA"/>
    <w:rsid w:val="002B04AB"/>
    <w:rsid w:val="002B0594"/>
    <w:rsid w:val="002B10E2"/>
    <w:rsid w:val="002B226C"/>
    <w:rsid w:val="002B240C"/>
    <w:rsid w:val="002B296D"/>
    <w:rsid w:val="002B33DC"/>
    <w:rsid w:val="002B47A3"/>
    <w:rsid w:val="002B513A"/>
    <w:rsid w:val="002B57EF"/>
    <w:rsid w:val="002B5929"/>
    <w:rsid w:val="002B5C77"/>
    <w:rsid w:val="002B5CE2"/>
    <w:rsid w:val="002B7013"/>
    <w:rsid w:val="002C1F1E"/>
    <w:rsid w:val="002C3D68"/>
    <w:rsid w:val="002C5432"/>
    <w:rsid w:val="002C5962"/>
    <w:rsid w:val="002C5B65"/>
    <w:rsid w:val="002C66D8"/>
    <w:rsid w:val="002C70A7"/>
    <w:rsid w:val="002C732F"/>
    <w:rsid w:val="002C7FE5"/>
    <w:rsid w:val="002D0758"/>
    <w:rsid w:val="002D14E1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AA9"/>
    <w:rsid w:val="002E5DDE"/>
    <w:rsid w:val="002E64AF"/>
    <w:rsid w:val="002E6B6D"/>
    <w:rsid w:val="002F095A"/>
    <w:rsid w:val="002F0A9E"/>
    <w:rsid w:val="002F0C10"/>
    <w:rsid w:val="002F192C"/>
    <w:rsid w:val="002F2EB7"/>
    <w:rsid w:val="002F4767"/>
    <w:rsid w:val="002F55A4"/>
    <w:rsid w:val="002F702C"/>
    <w:rsid w:val="002F73EB"/>
    <w:rsid w:val="00302E86"/>
    <w:rsid w:val="0030369F"/>
    <w:rsid w:val="00303C36"/>
    <w:rsid w:val="003049E8"/>
    <w:rsid w:val="0030607A"/>
    <w:rsid w:val="003070A5"/>
    <w:rsid w:val="0031000D"/>
    <w:rsid w:val="00312926"/>
    <w:rsid w:val="00312DC6"/>
    <w:rsid w:val="003134AE"/>
    <w:rsid w:val="00313C79"/>
    <w:rsid w:val="00315D07"/>
    <w:rsid w:val="003163AF"/>
    <w:rsid w:val="003167E8"/>
    <w:rsid w:val="00316923"/>
    <w:rsid w:val="0031722E"/>
    <w:rsid w:val="0031758D"/>
    <w:rsid w:val="00320903"/>
    <w:rsid w:val="0032205B"/>
    <w:rsid w:val="00324104"/>
    <w:rsid w:val="00324748"/>
    <w:rsid w:val="003253E2"/>
    <w:rsid w:val="003262E9"/>
    <w:rsid w:val="00326A87"/>
    <w:rsid w:val="003276FA"/>
    <w:rsid w:val="0033046A"/>
    <w:rsid w:val="00330FD3"/>
    <w:rsid w:val="003319AA"/>
    <w:rsid w:val="0033318E"/>
    <w:rsid w:val="00333332"/>
    <w:rsid w:val="003334A6"/>
    <w:rsid w:val="00335A02"/>
    <w:rsid w:val="00337620"/>
    <w:rsid w:val="00341903"/>
    <w:rsid w:val="00341A45"/>
    <w:rsid w:val="0034463A"/>
    <w:rsid w:val="003446BF"/>
    <w:rsid w:val="003448EA"/>
    <w:rsid w:val="00344C31"/>
    <w:rsid w:val="00345E0F"/>
    <w:rsid w:val="00346068"/>
    <w:rsid w:val="00352507"/>
    <w:rsid w:val="003529B6"/>
    <w:rsid w:val="00352BB6"/>
    <w:rsid w:val="00352D8A"/>
    <w:rsid w:val="00354171"/>
    <w:rsid w:val="00354B9C"/>
    <w:rsid w:val="003551CF"/>
    <w:rsid w:val="0035614B"/>
    <w:rsid w:val="0035684D"/>
    <w:rsid w:val="003568E2"/>
    <w:rsid w:val="00356A73"/>
    <w:rsid w:val="00357219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E95"/>
    <w:rsid w:val="003764D2"/>
    <w:rsid w:val="003769EA"/>
    <w:rsid w:val="0037780C"/>
    <w:rsid w:val="00381EA6"/>
    <w:rsid w:val="00382395"/>
    <w:rsid w:val="00383107"/>
    <w:rsid w:val="00383CFE"/>
    <w:rsid w:val="003862C1"/>
    <w:rsid w:val="003864B7"/>
    <w:rsid w:val="0038652F"/>
    <w:rsid w:val="0039083B"/>
    <w:rsid w:val="00391DB9"/>
    <w:rsid w:val="00392236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04F"/>
    <w:rsid w:val="003C5CCE"/>
    <w:rsid w:val="003C7DFB"/>
    <w:rsid w:val="003D0441"/>
    <w:rsid w:val="003D0821"/>
    <w:rsid w:val="003D1014"/>
    <w:rsid w:val="003D328E"/>
    <w:rsid w:val="003D3774"/>
    <w:rsid w:val="003D5BE5"/>
    <w:rsid w:val="003E114A"/>
    <w:rsid w:val="003E115A"/>
    <w:rsid w:val="003E16B9"/>
    <w:rsid w:val="003E28DE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6ED"/>
    <w:rsid w:val="003F6CE3"/>
    <w:rsid w:val="0040059B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4EC6"/>
    <w:rsid w:val="00415195"/>
    <w:rsid w:val="00416531"/>
    <w:rsid w:val="00417383"/>
    <w:rsid w:val="00417985"/>
    <w:rsid w:val="00421063"/>
    <w:rsid w:val="004229B6"/>
    <w:rsid w:val="00422C6E"/>
    <w:rsid w:val="00423989"/>
    <w:rsid w:val="00423997"/>
    <w:rsid w:val="00424B6D"/>
    <w:rsid w:val="00426D7F"/>
    <w:rsid w:val="00426DAF"/>
    <w:rsid w:val="004273BB"/>
    <w:rsid w:val="00430407"/>
    <w:rsid w:val="0043255D"/>
    <w:rsid w:val="00432D23"/>
    <w:rsid w:val="004369A8"/>
    <w:rsid w:val="00436B3B"/>
    <w:rsid w:val="00436C2E"/>
    <w:rsid w:val="004371FC"/>
    <w:rsid w:val="0043725D"/>
    <w:rsid w:val="00437A52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BCF"/>
    <w:rsid w:val="004503DB"/>
    <w:rsid w:val="00451F1C"/>
    <w:rsid w:val="0045269B"/>
    <w:rsid w:val="00453592"/>
    <w:rsid w:val="00455F24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72EA8"/>
    <w:rsid w:val="004735E0"/>
    <w:rsid w:val="00475E74"/>
    <w:rsid w:val="00476597"/>
    <w:rsid w:val="00476773"/>
    <w:rsid w:val="00480C86"/>
    <w:rsid w:val="004810CE"/>
    <w:rsid w:val="00481AD0"/>
    <w:rsid w:val="00482666"/>
    <w:rsid w:val="00482914"/>
    <w:rsid w:val="004838A5"/>
    <w:rsid w:val="00483CA7"/>
    <w:rsid w:val="004840DC"/>
    <w:rsid w:val="00484A12"/>
    <w:rsid w:val="00487314"/>
    <w:rsid w:val="0048799B"/>
    <w:rsid w:val="00487FB8"/>
    <w:rsid w:val="00490976"/>
    <w:rsid w:val="00491031"/>
    <w:rsid w:val="004915E4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A31"/>
    <w:rsid w:val="004C0D7E"/>
    <w:rsid w:val="004C2128"/>
    <w:rsid w:val="004C2869"/>
    <w:rsid w:val="004C415E"/>
    <w:rsid w:val="004C5146"/>
    <w:rsid w:val="004C59A7"/>
    <w:rsid w:val="004C5A98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3714"/>
    <w:rsid w:val="004E4276"/>
    <w:rsid w:val="004E4936"/>
    <w:rsid w:val="004E5D35"/>
    <w:rsid w:val="004F1F15"/>
    <w:rsid w:val="004F1FC0"/>
    <w:rsid w:val="004F2111"/>
    <w:rsid w:val="004F3A9C"/>
    <w:rsid w:val="004F4977"/>
    <w:rsid w:val="004F581F"/>
    <w:rsid w:val="004F603B"/>
    <w:rsid w:val="00500C72"/>
    <w:rsid w:val="00500EF2"/>
    <w:rsid w:val="00501E64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EF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3391"/>
    <w:rsid w:val="005357AE"/>
    <w:rsid w:val="00536219"/>
    <w:rsid w:val="00536236"/>
    <w:rsid w:val="005410B5"/>
    <w:rsid w:val="005427EA"/>
    <w:rsid w:val="00543657"/>
    <w:rsid w:val="00544D60"/>
    <w:rsid w:val="0054575A"/>
    <w:rsid w:val="00552302"/>
    <w:rsid w:val="00552A56"/>
    <w:rsid w:val="00554737"/>
    <w:rsid w:val="00554D6A"/>
    <w:rsid w:val="00554E60"/>
    <w:rsid w:val="00556836"/>
    <w:rsid w:val="00557020"/>
    <w:rsid w:val="00557800"/>
    <w:rsid w:val="00557B11"/>
    <w:rsid w:val="00561F60"/>
    <w:rsid w:val="00564866"/>
    <w:rsid w:val="0056639F"/>
    <w:rsid w:val="00566AFF"/>
    <w:rsid w:val="00566D65"/>
    <w:rsid w:val="005672F0"/>
    <w:rsid w:val="00570170"/>
    <w:rsid w:val="00570D1C"/>
    <w:rsid w:val="0057164D"/>
    <w:rsid w:val="0057208A"/>
    <w:rsid w:val="00573A3A"/>
    <w:rsid w:val="00574B24"/>
    <w:rsid w:val="00574C14"/>
    <w:rsid w:val="00577973"/>
    <w:rsid w:val="00582BB6"/>
    <w:rsid w:val="0058314F"/>
    <w:rsid w:val="005852D3"/>
    <w:rsid w:val="0059079D"/>
    <w:rsid w:val="00591294"/>
    <w:rsid w:val="005914E9"/>
    <w:rsid w:val="00591B55"/>
    <w:rsid w:val="00592102"/>
    <w:rsid w:val="00593117"/>
    <w:rsid w:val="00595779"/>
    <w:rsid w:val="005A07F1"/>
    <w:rsid w:val="005A09AE"/>
    <w:rsid w:val="005A17EC"/>
    <w:rsid w:val="005A1F51"/>
    <w:rsid w:val="005A2B9B"/>
    <w:rsid w:val="005A3998"/>
    <w:rsid w:val="005A45A5"/>
    <w:rsid w:val="005A621A"/>
    <w:rsid w:val="005A63BF"/>
    <w:rsid w:val="005A6E50"/>
    <w:rsid w:val="005B02DC"/>
    <w:rsid w:val="005B0EA4"/>
    <w:rsid w:val="005B1C2C"/>
    <w:rsid w:val="005B3292"/>
    <w:rsid w:val="005B3D63"/>
    <w:rsid w:val="005B3DD1"/>
    <w:rsid w:val="005B5689"/>
    <w:rsid w:val="005B67C1"/>
    <w:rsid w:val="005B6857"/>
    <w:rsid w:val="005B72C9"/>
    <w:rsid w:val="005C28D7"/>
    <w:rsid w:val="005C292D"/>
    <w:rsid w:val="005C3CAB"/>
    <w:rsid w:val="005C4939"/>
    <w:rsid w:val="005C5FB2"/>
    <w:rsid w:val="005C6431"/>
    <w:rsid w:val="005C6986"/>
    <w:rsid w:val="005C70D1"/>
    <w:rsid w:val="005C7C70"/>
    <w:rsid w:val="005C7E54"/>
    <w:rsid w:val="005D06B5"/>
    <w:rsid w:val="005D1C14"/>
    <w:rsid w:val="005D25F8"/>
    <w:rsid w:val="005D3651"/>
    <w:rsid w:val="005D386E"/>
    <w:rsid w:val="005D482D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812"/>
    <w:rsid w:val="005E586C"/>
    <w:rsid w:val="005E5EF8"/>
    <w:rsid w:val="005E7671"/>
    <w:rsid w:val="005F02E8"/>
    <w:rsid w:val="005F2825"/>
    <w:rsid w:val="005F3D90"/>
    <w:rsid w:val="005F418A"/>
    <w:rsid w:val="005F433A"/>
    <w:rsid w:val="005F4A8C"/>
    <w:rsid w:val="005F72E5"/>
    <w:rsid w:val="005F7743"/>
    <w:rsid w:val="0060330D"/>
    <w:rsid w:val="006048CE"/>
    <w:rsid w:val="006057C5"/>
    <w:rsid w:val="0060657E"/>
    <w:rsid w:val="006104F0"/>
    <w:rsid w:val="00610B8B"/>
    <w:rsid w:val="00611A93"/>
    <w:rsid w:val="006120BD"/>
    <w:rsid w:val="00612984"/>
    <w:rsid w:val="00613F66"/>
    <w:rsid w:val="00617633"/>
    <w:rsid w:val="00620485"/>
    <w:rsid w:val="00620EB3"/>
    <w:rsid w:val="0062149F"/>
    <w:rsid w:val="0062278C"/>
    <w:rsid w:val="0062506E"/>
    <w:rsid w:val="00625C43"/>
    <w:rsid w:val="00625CEA"/>
    <w:rsid w:val="00626E72"/>
    <w:rsid w:val="00627595"/>
    <w:rsid w:val="00627709"/>
    <w:rsid w:val="00627A56"/>
    <w:rsid w:val="00632003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3CF3"/>
    <w:rsid w:val="00643FDE"/>
    <w:rsid w:val="00644B2B"/>
    <w:rsid w:val="00645C7C"/>
    <w:rsid w:val="00647FEB"/>
    <w:rsid w:val="00650CF1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65D"/>
    <w:rsid w:val="00673A86"/>
    <w:rsid w:val="0067463A"/>
    <w:rsid w:val="00676521"/>
    <w:rsid w:val="00676BE8"/>
    <w:rsid w:val="006770F2"/>
    <w:rsid w:val="00680B02"/>
    <w:rsid w:val="00680C52"/>
    <w:rsid w:val="006819E7"/>
    <w:rsid w:val="006834C5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657A"/>
    <w:rsid w:val="00697C94"/>
    <w:rsid w:val="006A0059"/>
    <w:rsid w:val="006A28A2"/>
    <w:rsid w:val="006A745D"/>
    <w:rsid w:val="006A784C"/>
    <w:rsid w:val="006A79A0"/>
    <w:rsid w:val="006B04D2"/>
    <w:rsid w:val="006B3749"/>
    <w:rsid w:val="006B6BC2"/>
    <w:rsid w:val="006B6E99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844"/>
    <w:rsid w:val="006C6AB1"/>
    <w:rsid w:val="006C6EE4"/>
    <w:rsid w:val="006C7D6C"/>
    <w:rsid w:val="006C7FD6"/>
    <w:rsid w:val="006D33A2"/>
    <w:rsid w:val="006D3AC2"/>
    <w:rsid w:val="006D3F81"/>
    <w:rsid w:val="006D4408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E7117"/>
    <w:rsid w:val="006F59FD"/>
    <w:rsid w:val="006F622C"/>
    <w:rsid w:val="006F746C"/>
    <w:rsid w:val="006F78C4"/>
    <w:rsid w:val="0070001D"/>
    <w:rsid w:val="0070095B"/>
    <w:rsid w:val="00700AE8"/>
    <w:rsid w:val="00700B89"/>
    <w:rsid w:val="00700CDC"/>
    <w:rsid w:val="00701D0F"/>
    <w:rsid w:val="007031C9"/>
    <w:rsid w:val="00706571"/>
    <w:rsid w:val="00706C1D"/>
    <w:rsid w:val="00706FCC"/>
    <w:rsid w:val="0070777E"/>
    <w:rsid w:val="007108B0"/>
    <w:rsid w:val="00710B5B"/>
    <w:rsid w:val="00710D39"/>
    <w:rsid w:val="007121E6"/>
    <w:rsid w:val="007129A6"/>
    <w:rsid w:val="00712E35"/>
    <w:rsid w:val="0071320E"/>
    <w:rsid w:val="00714EC3"/>
    <w:rsid w:val="00717E89"/>
    <w:rsid w:val="00721959"/>
    <w:rsid w:val="00722433"/>
    <w:rsid w:val="007237D2"/>
    <w:rsid w:val="00723C97"/>
    <w:rsid w:val="00723E0C"/>
    <w:rsid w:val="00725FE1"/>
    <w:rsid w:val="00727104"/>
    <w:rsid w:val="00730060"/>
    <w:rsid w:val="007306AE"/>
    <w:rsid w:val="00732B42"/>
    <w:rsid w:val="00734FA0"/>
    <w:rsid w:val="00735810"/>
    <w:rsid w:val="00735933"/>
    <w:rsid w:val="00736E38"/>
    <w:rsid w:val="00741419"/>
    <w:rsid w:val="007417D4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5ECD"/>
    <w:rsid w:val="007565D0"/>
    <w:rsid w:val="0075677B"/>
    <w:rsid w:val="007569AF"/>
    <w:rsid w:val="00756F73"/>
    <w:rsid w:val="007601B6"/>
    <w:rsid w:val="0076024D"/>
    <w:rsid w:val="007610A6"/>
    <w:rsid w:val="00761129"/>
    <w:rsid w:val="007611C2"/>
    <w:rsid w:val="0076387C"/>
    <w:rsid w:val="007638FD"/>
    <w:rsid w:val="00763ACA"/>
    <w:rsid w:val="00763FBA"/>
    <w:rsid w:val="00765BEB"/>
    <w:rsid w:val="007678DC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80160"/>
    <w:rsid w:val="00780472"/>
    <w:rsid w:val="0078105F"/>
    <w:rsid w:val="007814EE"/>
    <w:rsid w:val="007834A3"/>
    <w:rsid w:val="00783AFE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0E18"/>
    <w:rsid w:val="007A2895"/>
    <w:rsid w:val="007A2BF1"/>
    <w:rsid w:val="007A3BEC"/>
    <w:rsid w:val="007A5913"/>
    <w:rsid w:val="007A64F4"/>
    <w:rsid w:val="007B0A0D"/>
    <w:rsid w:val="007B168D"/>
    <w:rsid w:val="007B27FE"/>
    <w:rsid w:val="007B3DB3"/>
    <w:rsid w:val="007B51EB"/>
    <w:rsid w:val="007B57D8"/>
    <w:rsid w:val="007B7D0F"/>
    <w:rsid w:val="007C09E7"/>
    <w:rsid w:val="007C16DE"/>
    <w:rsid w:val="007C42D2"/>
    <w:rsid w:val="007C4CD7"/>
    <w:rsid w:val="007C4CDC"/>
    <w:rsid w:val="007C56DC"/>
    <w:rsid w:val="007C57A8"/>
    <w:rsid w:val="007C5B19"/>
    <w:rsid w:val="007C749D"/>
    <w:rsid w:val="007C7A90"/>
    <w:rsid w:val="007D21C3"/>
    <w:rsid w:val="007D52DA"/>
    <w:rsid w:val="007D7D5D"/>
    <w:rsid w:val="007E0EBF"/>
    <w:rsid w:val="007E138F"/>
    <w:rsid w:val="007E29F2"/>
    <w:rsid w:val="007E2C82"/>
    <w:rsid w:val="007E733A"/>
    <w:rsid w:val="007E7920"/>
    <w:rsid w:val="007F0A79"/>
    <w:rsid w:val="007F1CCD"/>
    <w:rsid w:val="007F1FDA"/>
    <w:rsid w:val="007F25D8"/>
    <w:rsid w:val="007F2BBB"/>
    <w:rsid w:val="007F2C7D"/>
    <w:rsid w:val="007F3A82"/>
    <w:rsid w:val="007F3E3E"/>
    <w:rsid w:val="007F42A5"/>
    <w:rsid w:val="007F7A21"/>
    <w:rsid w:val="007F7CA8"/>
    <w:rsid w:val="00800145"/>
    <w:rsid w:val="008012AA"/>
    <w:rsid w:val="00801727"/>
    <w:rsid w:val="008034AD"/>
    <w:rsid w:val="00804582"/>
    <w:rsid w:val="00804845"/>
    <w:rsid w:val="0080517E"/>
    <w:rsid w:val="008053DA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29EC"/>
    <w:rsid w:val="008151AE"/>
    <w:rsid w:val="0081549C"/>
    <w:rsid w:val="00815ECA"/>
    <w:rsid w:val="00815F02"/>
    <w:rsid w:val="00816667"/>
    <w:rsid w:val="00821256"/>
    <w:rsid w:val="00823DDC"/>
    <w:rsid w:val="008254E9"/>
    <w:rsid w:val="00825F97"/>
    <w:rsid w:val="0082634E"/>
    <w:rsid w:val="008323D3"/>
    <w:rsid w:val="00832F83"/>
    <w:rsid w:val="0083351E"/>
    <w:rsid w:val="008345DB"/>
    <w:rsid w:val="008347E5"/>
    <w:rsid w:val="00837184"/>
    <w:rsid w:val="008401DC"/>
    <w:rsid w:val="0084072A"/>
    <w:rsid w:val="00841F50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E80"/>
    <w:rsid w:val="00885B98"/>
    <w:rsid w:val="00885D29"/>
    <w:rsid w:val="00886C8A"/>
    <w:rsid w:val="008877D0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2D8D"/>
    <w:rsid w:val="008A3A31"/>
    <w:rsid w:val="008A49EB"/>
    <w:rsid w:val="008A53B3"/>
    <w:rsid w:val="008A567B"/>
    <w:rsid w:val="008A58B1"/>
    <w:rsid w:val="008A669E"/>
    <w:rsid w:val="008B0C81"/>
    <w:rsid w:val="008B0EBA"/>
    <w:rsid w:val="008B183B"/>
    <w:rsid w:val="008B2826"/>
    <w:rsid w:val="008B41B1"/>
    <w:rsid w:val="008B779A"/>
    <w:rsid w:val="008C0B94"/>
    <w:rsid w:val="008C12E8"/>
    <w:rsid w:val="008C275D"/>
    <w:rsid w:val="008C4BA5"/>
    <w:rsid w:val="008C6201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5FA3"/>
    <w:rsid w:val="008D60B4"/>
    <w:rsid w:val="008D66C1"/>
    <w:rsid w:val="008D6DDA"/>
    <w:rsid w:val="008D703E"/>
    <w:rsid w:val="008D7350"/>
    <w:rsid w:val="008E160D"/>
    <w:rsid w:val="008E3129"/>
    <w:rsid w:val="008E4096"/>
    <w:rsid w:val="008E6747"/>
    <w:rsid w:val="008E7328"/>
    <w:rsid w:val="008F0F1E"/>
    <w:rsid w:val="008F14DC"/>
    <w:rsid w:val="008F2E64"/>
    <w:rsid w:val="008F3BCD"/>
    <w:rsid w:val="008F4308"/>
    <w:rsid w:val="008F46AB"/>
    <w:rsid w:val="008F4C45"/>
    <w:rsid w:val="008F6C9B"/>
    <w:rsid w:val="00900C6F"/>
    <w:rsid w:val="00901DBF"/>
    <w:rsid w:val="00901E1A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33A"/>
    <w:rsid w:val="009063D2"/>
    <w:rsid w:val="00907AD3"/>
    <w:rsid w:val="00910CB8"/>
    <w:rsid w:val="00911422"/>
    <w:rsid w:val="00911644"/>
    <w:rsid w:val="00912753"/>
    <w:rsid w:val="00913205"/>
    <w:rsid w:val="0091402F"/>
    <w:rsid w:val="00915BCC"/>
    <w:rsid w:val="00915EC4"/>
    <w:rsid w:val="0091644B"/>
    <w:rsid w:val="0091743E"/>
    <w:rsid w:val="00921905"/>
    <w:rsid w:val="0092340C"/>
    <w:rsid w:val="00923A9F"/>
    <w:rsid w:val="00923E2A"/>
    <w:rsid w:val="00925DF0"/>
    <w:rsid w:val="00926D8E"/>
    <w:rsid w:val="00927772"/>
    <w:rsid w:val="00927ED9"/>
    <w:rsid w:val="00927FA1"/>
    <w:rsid w:val="00931B90"/>
    <w:rsid w:val="009327E0"/>
    <w:rsid w:val="009334EF"/>
    <w:rsid w:val="0093361F"/>
    <w:rsid w:val="00933F0E"/>
    <w:rsid w:val="00934D4A"/>
    <w:rsid w:val="009351AD"/>
    <w:rsid w:val="009355A3"/>
    <w:rsid w:val="00937B2E"/>
    <w:rsid w:val="009407A1"/>
    <w:rsid w:val="00940AA7"/>
    <w:rsid w:val="00940D62"/>
    <w:rsid w:val="00940DCB"/>
    <w:rsid w:val="0094176A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0BF"/>
    <w:rsid w:val="009505CA"/>
    <w:rsid w:val="009561AE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58A"/>
    <w:rsid w:val="00972ED5"/>
    <w:rsid w:val="00973F65"/>
    <w:rsid w:val="009745F3"/>
    <w:rsid w:val="00974C67"/>
    <w:rsid w:val="00974CFE"/>
    <w:rsid w:val="00974F66"/>
    <w:rsid w:val="009760F4"/>
    <w:rsid w:val="009764E7"/>
    <w:rsid w:val="0097654E"/>
    <w:rsid w:val="00976EA0"/>
    <w:rsid w:val="009778BF"/>
    <w:rsid w:val="00980237"/>
    <w:rsid w:val="009803DE"/>
    <w:rsid w:val="009804E1"/>
    <w:rsid w:val="00980815"/>
    <w:rsid w:val="00982036"/>
    <w:rsid w:val="009835A7"/>
    <w:rsid w:val="00983797"/>
    <w:rsid w:val="0098398B"/>
    <w:rsid w:val="009849AD"/>
    <w:rsid w:val="009867E7"/>
    <w:rsid w:val="009876FA"/>
    <w:rsid w:val="00987963"/>
    <w:rsid w:val="00987BC5"/>
    <w:rsid w:val="009900F3"/>
    <w:rsid w:val="00990544"/>
    <w:rsid w:val="00990594"/>
    <w:rsid w:val="00991008"/>
    <w:rsid w:val="00991FB5"/>
    <w:rsid w:val="00992682"/>
    <w:rsid w:val="00995A99"/>
    <w:rsid w:val="009965E4"/>
    <w:rsid w:val="009A0CCD"/>
    <w:rsid w:val="009A0F6F"/>
    <w:rsid w:val="009A3717"/>
    <w:rsid w:val="009A598A"/>
    <w:rsid w:val="009A6214"/>
    <w:rsid w:val="009A629A"/>
    <w:rsid w:val="009A7E1B"/>
    <w:rsid w:val="009B1308"/>
    <w:rsid w:val="009B29F1"/>
    <w:rsid w:val="009B2B7B"/>
    <w:rsid w:val="009B3118"/>
    <w:rsid w:val="009B39F1"/>
    <w:rsid w:val="009B5055"/>
    <w:rsid w:val="009B5576"/>
    <w:rsid w:val="009B5793"/>
    <w:rsid w:val="009B6B3C"/>
    <w:rsid w:val="009B7AC9"/>
    <w:rsid w:val="009C1DC8"/>
    <w:rsid w:val="009C317E"/>
    <w:rsid w:val="009C35B0"/>
    <w:rsid w:val="009C398A"/>
    <w:rsid w:val="009C3F15"/>
    <w:rsid w:val="009C5A93"/>
    <w:rsid w:val="009C6B7B"/>
    <w:rsid w:val="009D053B"/>
    <w:rsid w:val="009D108A"/>
    <w:rsid w:val="009D10D6"/>
    <w:rsid w:val="009D1B3E"/>
    <w:rsid w:val="009D351A"/>
    <w:rsid w:val="009D37DB"/>
    <w:rsid w:val="009D3B69"/>
    <w:rsid w:val="009D550A"/>
    <w:rsid w:val="009D7393"/>
    <w:rsid w:val="009D7C44"/>
    <w:rsid w:val="009E022D"/>
    <w:rsid w:val="009E0413"/>
    <w:rsid w:val="009E06AF"/>
    <w:rsid w:val="009E07BB"/>
    <w:rsid w:val="009E2FAA"/>
    <w:rsid w:val="009E7BCE"/>
    <w:rsid w:val="009F0372"/>
    <w:rsid w:val="009F0B0B"/>
    <w:rsid w:val="009F1195"/>
    <w:rsid w:val="009F1313"/>
    <w:rsid w:val="009F415D"/>
    <w:rsid w:val="009F5763"/>
    <w:rsid w:val="009F715D"/>
    <w:rsid w:val="00A018DB"/>
    <w:rsid w:val="00A037CD"/>
    <w:rsid w:val="00A04311"/>
    <w:rsid w:val="00A048DB"/>
    <w:rsid w:val="00A0662E"/>
    <w:rsid w:val="00A06947"/>
    <w:rsid w:val="00A07113"/>
    <w:rsid w:val="00A11DAC"/>
    <w:rsid w:val="00A12602"/>
    <w:rsid w:val="00A14960"/>
    <w:rsid w:val="00A1576F"/>
    <w:rsid w:val="00A165E8"/>
    <w:rsid w:val="00A20996"/>
    <w:rsid w:val="00A20DF4"/>
    <w:rsid w:val="00A21569"/>
    <w:rsid w:val="00A21B0D"/>
    <w:rsid w:val="00A2230C"/>
    <w:rsid w:val="00A22F74"/>
    <w:rsid w:val="00A23828"/>
    <w:rsid w:val="00A25590"/>
    <w:rsid w:val="00A279CA"/>
    <w:rsid w:val="00A30A4F"/>
    <w:rsid w:val="00A30FC1"/>
    <w:rsid w:val="00A3349C"/>
    <w:rsid w:val="00A3566D"/>
    <w:rsid w:val="00A3605B"/>
    <w:rsid w:val="00A363CE"/>
    <w:rsid w:val="00A36BC2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38B3"/>
    <w:rsid w:val="00A54327"/>
    <w:rsid w:val="00A54916"/>
    <w:rsid w:val="00A54F07"/>
    <w:rsid w:val="00A555CC"/>
    <w:rsid w:val="00A5597D"/>
    <w:rsid w:val="00A563D8"/>
    <w:rsid w:val="00A56537"/>
    <w:rsid w:val="00A61473"/>
    <w:rsid w:val="00A6243D"/>
    <w:rsid w:val="00A62A57"/>
    <w:rsid w:val="00A62B67"/>
    <w:rsid w:val="00A63F64"/>
    <w:rsid w:val="00A64150"/>
    <w:rsid w:val="00A6587F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5FF0"/>
    <w:rsid w:val="00A7600E"/>
    <w:rsid w:val="00A760DF"/>
    <w:rsid w:val="00A76872"/>
    <w:rsid w:val="00A77EA6"/>
    <w:rsid w:val="00A80481"/>
    <w:rsid w:val="00A80A4C"/>
    <w:rsid w:val="00A814F4"/>
    <w:rsid w:val="00A81674"/>
    <w:rsid w:val="00A85A91"/>
    <w:rsid w:val="00A86DBA"/>
    <w:rsid w:val="00A87264"/>
    <w:rsid w:val="00A87578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459C"/>
    <w:rsid w:val="00AA4B06"/>
    <w:rsid w:val="00AA4CD5"/>
    <w:rsid w:val="00AA4F20"/>
    <w:rsid w:val="00AA4F48"/>
    <w:rsid w:val="00AA5860"/>
    <w:rsid w:val="00AA5B42"/>
    <w:rsid w:val="00AA61AD"/>
    <w:rsid w:val="00AA7F88"/>
    <w:rsid w:val="00AB1795"/>
    <w:rsid w:val="00AB17F8"/>
    <w:rsid w:val="00AB30E8"/>
    <w:rsid w:val="00AB43CF"/>
    <w:rsid w:val="00AB4561"/>
    <w:rsid w:val="00AB4D97"/>
    <w:rsid w:val="00AB65E5"/>
    <w:rsid w:val="00AB75E8"/>
    <w:rsid w:val="00AC06A6"/>
    <w:rsid w:val="00AC1213"/>
    <w:rsid w:val="00AC19E3"/>
    <w:rsid w:val="00AC290A"/>
    <w:rsid w:val="00AC3953"/>
    <w:rsid w:val="00AC556B"/>
    <w:rsid w:val="00AD4BC2"/>
    <w:rsid w:val="00AE041D"/>
    <w:rsid w:val="00AE25E6"/>
    <w:rsid w:val="00AE3E2F"/>
    <w:rsid w:val="00AE427C"/>
    <w:rsid w:val="00AE4DAA"/>
    <w:rsid w:val="00AE63DD"/>
    <w:rsid w:val="00AE6C1F"/>
    <w:rsid w:val="00AE6CDD"/>
    <w:rsid w:val="00AE6F5C"/>
    <w:rsid w:val="00AF1B90"/>
    <w:rsid w:val="00AF2548"/>
    <w:rsid w:val="00AF358F"/>
    <w:rsid w:val="00AF60E2"/>
    <w:rsid w:val="00AF6156"/>
    <w:rsid w:val="00AF750B"/>
    <w:rsid w:val="00B01D1D"/>
    <w:rsid w:val="00B01DA3"/>
    <w:rsid w:val="00B03061"/>
    <w:rsid w:val="00B04372"/>
    <w:rsid w:val="00B046A7"/>
    <w:rsid w:val="00B102D7"/>
    <w:rsid w:val="00B1182A"/>
    <w:rsid w:val="00B125A2"/>
    <w:rsid w:val="00B12BFD"/>
    <w:rsid w:val="00B135E0"/>
    <w:rsid w:val="00B13EA9"/>
    <w:rsid w:val="00B14A54"/>
    <w:rsid w:val="00B15F28"/>
    <w:rsid w:val="00B1701E"/>
    <w:rsid w:val="00B17128"/>
    <w:rsid w:val="00B17487"/>
    <w:rsid w:val="00B22039"/>
    <w:rsid w:val="00B228F3"/>
    <w:rsid w:val="00B25ACE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98"/>
    <w:rsid w:val="00B43ECD"/>
    <w:rsid w:val="00B444BA"/>
    <w:rsid w:val="00B447F9"/>
    <w:rsid w:val="00B44852"/>
    <w:rsid w:val="00B461A4"/>
    <w:rsid w:val="00B465D8"/>
    <w:rsid w:val="00B47F52"/>
    <w:rsid w:val="00B50E91"/>
    <w:rsid w:val="00B51AF8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298A"/>
    <w:rsid w:val="00B75D36"/>
    <w:rsid w:val="00B7690C"/>
    <w:rsid w:val="00B8411B"/>
    <w:rsid w:val="00B84847"/>
    <w:rsid w:val="00B857FB"/>
    <w:rsid w:val="00B85D61"/>
    <w:rsid w:val="00B862D9"/>
    <w:rsid w:val="00B86D92"/>
    <w:rsid w:val="00B86E64"/>
    <w:rsid w:val="00B9195F"/>
    <w:rsid w:val="00B9389B"/>
    <w:rsid w:val="00B93C7D"/>
    <w:rsid w:val="00B95DE5"/>
    <w:rsid w:val="00B9684B"/>
    <w:rsid w:val="00BA02D7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6661"/>
    <w:rsid w:val="00BB7132"/>
    <w:rsid w:val="00BC0231"/>
    <w:rsid w:val="00BC13BB"/>
    <w:rsid w:val="00BC18F9"/>
    <w:rsid w:val="00BC62E0"/>
    <w:rsid w:val="00BD03C3"/>
    <w:rsid w:val="00BD05EC"/>
    <w:rsid w:val="00BD06F4"/>
    <w:rsid w:val="00BD1BD1"/>
    <w:rsid w:val="00BD1D92"/>
    <w:rsid w:val="00BD202C"/>
    <w:rsid w:val="00BD24B1"/>
    <w:rsid w:val="00BD43E3"/>
    <w:rsid w:val="00BD461E"/>
    <w:rsid w:val="00BD5A31"/>
    <w:rsid w:val="00BE0108"/>
    <w:rsid w:val="00BE06D3"/>
    <w:rsid w:val="00BE0CD4"/>
    <w:rsid w:val="00BE1314"/>
    <w:rsid w:val="00BE163C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C0026F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B09"/>
    <w:rsid w:val="00C064FB"/>
    <w:rsid w:val="00C108CF"/>
    <w:rsid w:val="00C11D59"/>
    <w:rsid w:val="00C13F3D"/>
    <w:rsid w:val="00C140E1"/>
    <w:rsid w:val="00C14B2E"/>
    <w:rsid w:val="00C14E85"/>
    <w:rsid w:val="00C1553B"/>
    <w:rsid w:val="00C20971"/>
    <w:rsid w:val="00C211F1"/>
    <w:rsid w:val="00C220EC"/>
    <w:rsid w:val="00C22A8E"/>
    <w:rsid w:val="00C230BE"/>
    <w:rsid w:val="00C2382C"/>
    <w:rsid w:val="00C24305"/>
    <w:rsid w:val="00C2468C"/>
    <w:rsid w:val="00C247E7"/>
    <w:rsid w:val="00C254EA"/>
    <w:rsid w:val="00C26C3D"/>
    <w:rsid w:val="00C2750A"/>
    <w:rsid w:val="00C30046"/>
    <w:rsid w:val="00C315E2"/>
    <w:rsid w:val="00C32855"/>
    <w:rsid w:val="00C34DE6"/>
    <w:rsid w:val="00C379E2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7857"/>
    <w:rsid w:val="00C6253A"/>
    <w:rsid w:val="00C62CAD"/>
    <w:rsid w:val="00C62CFC"/>
    <w:rsid w:val="00C63673"/>
    <w:rsid w:val="00C6389E"/>
    <w:rsid w:val="00C63CB9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F91"/>
    <w:rsid w:val="00C744CB"/>
    <w:rsid w:val="00C75876"/>
    <w:rsid w:val="00C767CA"/>
    <w:rsid w:val="00C779F8"/>
    <w:rsid w:val="00C808CE"/>
    <w:rsid w:val="00C81AA5"/>
    <w:rsid w:val="00C81FCC"/>
    <w:rsid w:val="00C854C2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85F"/>
    <w:rsid w:val="00C97D17"/>
    <w:rsid w:val="00CA0DAC"/>
    <w:rsid w:val="00CA109C"/>
    <w:rsid w:val="00CA1D01"/>
    <w:rsid w:val="00CA3B62"/>
    <w:rsid w:val="00CA3D60"/>
    <w:rsid w:val="00CA5F47"/>
    <w:rsid w:val="00CB07E5"/>
    <w:rsid w:val="00CB18C2"/>
    <w:rsid w:val="00CB496B"/>
    <w:rsid w:val="00CB652E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5011"/>
    <w:rsid w:val="00CC5CA6"/>
    <w:rsid w:val="00CC6B94"/>
    <w:rsid w:val="00CC7481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8F6"/>
    <w:rsid w:val="00CD7C71"/>
    <w:rsid w:val="00CE053A"/>
    <w:rsid w:val="00CE135E"/>
    <w:rsid w:val="00CE3A36"/>
    <w:rsid w:val="00CE516A"/>
    <w:rsid w:val="00CE53C9"/>
    <w:rsid w:val="00CE5612"/>
    <w:rsid w:val="00CE5F9A"/>
    <w:rsid w:val="00CE6BEC"/>
    <w:rsid w:val="00CE6CC9"/>
    <w:rsid w:val="00CE6FDA"/>
    <w:rsid w:val="00CE7264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100E5"/>
    <w:rsid w:val="00D10327"/>
    <w:rsid w:val="00D1078E"/>
    <w:rsid w:val="00D1241B"/>
    <w:rsid w:val="00D13A43"/>
    <w:rsid w:val="00D13B4B"/>
    <w:rsid w:val="00D15752"/>
    <w:rsid w:val="00D16C05"/>
    <w:rsid w:val="00D179C6"/>
    <w:rsid w:val="00D17C86"/>
    <w:rsid w:val="00D20974"/>
    <w:rsid w:val="00D21779"/>
    <w:rsid w:val="00D21C6F"/>
    <w:rsid w:val="00D228DC"/>
    <w:rsid w:val="00D231A5"/>
    <w:rsid w:val="00D24093"/>
    <w:rsid w:val="00D24926"/>
    <w:rsid w:val="00D24C67"/>
    <w:rsid w:val="00D2784F"/>
    <w:rsid w:val="00D30912"/>
    <w:rsid w:val="00D30A5F"/>
    <w:rsid w:val="00D312B1"/>
    <w:rsid w:val="00D31ED9"/>
    <w:rsid w:val="00D3348B"/>
    <w:rsid w:val="00D33A98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F04"/>
    <w:rsid w:val="00D46525"/>
    <w:rsid w:val="00D46955"/>
    <w:rsid w:val="00D4788F"/>
    <w:rsid w:val="00D47B3C"/>
    <w:rsid w:val="00D50775"/>
    <w:rsid w:val="00D51133"/>
    <w:rsid w:val="00D51414"/>
    <w:rsid w:val="00D550F8"/>
    <w:rsid w:val="00D554C0"/>
    <w:rsid w:val="00D573EE"/>
    <w:rsid w:val="00D579BC"/>
    <w:rsid w:val="00D60280"/>
    <w:rsid w:val="00D60E72"/>
    <w:rsid w:val="00D62EF8"/>
    <w:rsid w:val="00D64C5D"/>
    <w:rsid w:val="00D70ABC"/>
    <w:rsid w:val="00D71204"/>
    <w:rsid w:val="00D71222"/>
    <w:rsid w:val="00D71909"/>
    <w:rsid w:val="00D71DB7"/>
    <w:rsid w:val="00D72859"/>
    <w:rsid w:val="00D74246"/>
    <w:rsid w:val="00D74E7E"/>
    <w:rsid w:val="00D75C0C"/>
    <w:rsid w:val="00D75C57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FC8"/>
    <w:rsid w:val="00DA0EFD"/>
    <w:rsid w:val="00DA1354"/>
    <w:rsid w:val="00DA21DA"/>
    <w:rsid w:val="00DA4441"/>
    <w:rsid w:val="00DA4774"/>
    <w:rsid w:val="00DA5101"/>
    <w:rsid w:val="00DA5C4A"/>
    <w:rsid w:val="00DA6469"/>
    <w:rsid w:val="00DA716D"/>
    <w:rsid w:val="00DA7D05"/>
    <w:rsid w:val="00DA7F5B"/>
    <w:rsid w:val="00DB0860"/>
    <w:rsid w:val="00DB0F87"/>
    <w:rsid w:val="00DB3447"/>
    <w:rsid w:val="00DB3517"/>
    <w:rsid w:val="00DB388C"/>
    <w:rsid w:val="00DB42D3"/>
    <w:rsid w:val="00DB516B"/>
    <w:rsid w:val="00DB5978"/>
    <w:rsid w:val="00DB5B38"/>
    <w:rsid w:val="00DB5B54"/>
    <w:rsid w:val="00DB60DF"/>
    <w:rsid w:val="00DB67E3"/>
    <w:rsid w:val="00DB6812"/>
    <w:rsid w:val="00DB6EDA"/>
    <w:rsid w:val="00DB72A9"/>
    <w:rsid w:val="00DB740C"/>
    <w:rsid w:val="00DC02AA"/>
    <w:rsid w:val="00DC1EB7"/>
    <w:rsid w:val="00DC2B3A"/>
    <w:rsid w:val="00DC37FC"/>
    <w:rsid w:val="00DC4E3C"/>
    <w:rsid w:val="00DC714A"/>
    <w:rsid w:val="00DD028A"/>
    <w:rsid w:val="00DD0B4E"/>
    <w:rsid w:val="00DD23A3"/>
    <w:rsid w:val="00DD3EA4"/>
    <w:rsid w:val="00DD58AC"/>
    <w:rsid w:val="00DE0735"/>
    <w:rsid w:val="00DE07DC"/>
    <w:rsid w:val="00DE0CEE"/>
    <w:rsid w:val="00DE3A11"/>
    <w:rsid w:val="00DE3AB7"/>
    <w:rsid w:val="00DE44AE"/>
    <w:rsid w:val="00DF02BC"/>
    <w:rsid w:val="00DF1714"/>
    <w:rsid w:val="00DF1C96"/>
    <w:rsid w:val="00DF1E8A"/>
    <w:rsid w:val="00DF2B03"/>
    <w:rsid w:val="00DF38B1"/>
    <w:rsid w:val="00DF42EB"/>
    <w:rsid w:val="00DF58A4"/>
    <w:rsid w:val="00DF5A0B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BE4"/>
    <w:rsid w:val="00E17B34"/>
    <w:rsid w:val="00E20214"/>
    <w:rsid w:val="00E213D2"/>
    <w:rsid w:val="00E242D0"/>
    <w:rsid w:val="00E24F0C"/>
    <w:rsid w:val="00E2622A"/>
    <w:rsid w:val="00E30B6D"/>
    <w:rsid w:val="00E30B86"/>
    <w:rsid w:val="00E338CA"/>
    <w:rsid w:val="00E34514"/>
    <w:rsid w:val="00E356EC"/>
    <w:rsid w:val="00E35FB2"/>
    <w:rsid w:val="00E37102"/>
    <w:rsid w:val="00E3744C"/>
    <w:rsid w:val="00E42FFE"/>
    <w:rsid w:val="00E435EB"/>
    <w:rsid w:val="00E455E9"/>
    <w:rsid w:val="00E461BA"/>
    <w:rsid w:val="00E47AFC"/>
    <w:rsid w:val="00E500BD"/>
    <w:rsid w:val="00E50CD6"/>
    <w:rsid w:val="00E51505"/>
    <w:rsid w:val="00E51DB0"/>
    <w:rsid w:val="00E53ADF"/>
    <w:rsid w:val="00E53EDF"/>
    <w:rsid w:val="00E54BF1"/>
    <w:rsid w:val="00E54FA5"/>
    <w:rsid w:val="00E55D34"/>
    <w:rsid w:val="00E572DA"/>
    <w:rsid w:val="00E61988"/>
    <w:rsid w:val="00E61F6E"/>
    <w:rsid w:val="00E62495"/>
    <w:rsid w:val="00E62835"/>
    <w:rsid w:val="00E62A5C"/>
    <w:rsid w:val="00E6328A"/>
    <w:rsid w:val="00E64BA6"/>
    <w:rsid w:val="00E700BA"/>
    <w:rsid w:val="00E7084D"/>
    <w:rsid w:val="00E709BD"/>
    <w:rsid w:val="00E70BF1"/>
    <w:rsid w:val="00E71ED4"/>
    <w:rsid w:val="00E7310F"/>
    <w:rsid w:val="00E741BB"/>
    <w:rsid w:val="00E74D11"/>
    <w:rsid w:val="00E75DF7"/>
    <w:rsid w:val="00E76D2A"/>
    <w:rsid w:val="00E77333"/>
    <w:rsid w:val="00E777C1"/>
    <w:rsid w:val="00E8145A"/>
    <w:rsid w:val="00E81F88"/>
    <w:rsid w:val="00E823BF"/>
    <w:rsid w:val="00E83E90"/>
    <w:rsid w:val="00E8469F"/>
    <w:rsid w:val="00E84DC0"/>
    <w:rsid w:val="00E855FD"/>
    <w:rsid w:val="00E8633D"/>
    <w:rsid w:val="00E86AFA"/>
    <w:rsid w:val="00E909A0"/>
    <w:rsid w:val="00E90A0F"/>
    <w:rsid w:val="00E91CA6"/>
    <w:rsid w:val="00E91D50"/>
    <w:rsid w:val="00E942A3"/>
    <w:rsid w:val="00E97475"/>
    <w:rsid w:val="00E975BD"/>
    <w:rsid w:val="00E9785A"/>
    <w:rsid w:val="00E97B56"/>
    <w:rsid w:val="00EA006B"/>
    <w:rsid w:val="00EA01F9"/>
    <w:rsid w:val="00EA3472"/>
    <w:rsid w:val="00EA51F4"/>
    <w:rsid w:val="00EA60A9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A21"/>
    <w:rsid w:val="00EB3DAC"/>
    <w:rsid w:val="00EB4ADF"/>
    <w:rsid w:val="00EB4EE9"/>
    <w:rsid w:val="00EB5482"/>
    <w:rsid w:val="00EB7662"/>
    <w:rsid w:val="00EC0F3C"/>
    <w:rsid w:val="00EC283A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5637"/>
    <w:rsid w:val="00ED5EA0"/>
    <w:rsid w:val="00ED604A"/>
    <w:rsid w:val="00ED779B"/>
    <w:rsid w:val="00EE16B3"/>
    <w:rsid w:val="00EE1DAE"/>
    <w:rsid w:val="00EE1E93"/>
    <w:rsid w:val="00EE1F89"/>
    <w:rsid w:val="00EE2324"/>
    <w:rsid w:val="00EE2617"/>
    <w:rsid w:val="00EE322F"/>
    <w:rsid w:val="00EE42A2"/>
    <w:rsid w:val="00EE4414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28C2"/>
    <w:rsid w:val="00F032FE"/>
    <w:rsid w:val="00F03405"/>
    <w:rsid w:val="00F04A14"/>
    <w:rsid w:val="00F06024"/>
    <w:rsid w:val="00F06080"/>
    <w:rsid w:val="00F062F6"/>
    <w:rsid w:val="00F0744B"/>
    <w:rsid w:val="00F10744"/>
    <w:rsid w:val="00F107D9"/>
    <w:rsid w:val="00F117A1"/>
    <w:rsid w:val="00F12054"/>
    <w:rsid w:val="00F14DE1"/>
    <w:rsid w:val="00F157C2"/>
    <w:rsid w:val="00F16009"/>
    <w:rsid w:val="00F16430"/>
    <w:rsid w:val="00F20999"/>
    <w:rsid w:val="00F20AED"/>
    <w:rsid w:val="00F219F0"/>
    <w:rsid w:val="00F23A22"/>
    <w:rsid w:val="00F23CF4"/>
    <w:rsid w:val="00F24029"/>
    <w:rsid w:val="00F243BA"/>
    <w:rsid w:val="00F244A4"/>
    <w:rsid w:val="00F244FB"/>
    <w:rsid w:val="00F254CC"/>
    <w:rsid w:val="00F30683"/>
    <w:rsid w:val="00F31589"/>
    <w:rsid w:val="00F32007"/>
    <w:rsid w:val="00F32B4C"/>
    <w:rsid w:val="00F32D7E"/>
    <w:rsid w:val="00F33F72"/>
    <w:rsid w:val="00F3628E"/>
    <w:rsid w:val="00F36C1C"/>
    <w:rsid w:val="00F37341"/>
    <w:rsid w:val="00F374B5"/>
    <w:rsid w:val="00F4086C"/>
    <w:rsid w:val="00F42377"/>
    <w:rsid w:val="00F429A5"/>
    <w:rsid w:val="00F4416A"/>
    <w:rsid w:val="00F45054"/>
    <w:rsid w:val="00F45EF8"/>
    <w:rsid w:val="00F473A2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35FF"/>
    <w:rsid w:val="00F546C8"/>
    <w:rsid w:val="00F5572E"/>
    <w:rsid w:val="00F562DA"/>
    <w:rsid w:val="00F563C5"/>
    <w:rsid w:val="00F56D4F"/>
    <w:rsid w:val="00F577CD"/>
    <w:rsid w:val="00F60DD6"/>
    <w:rsid w:val="00F61E6A"/>
    <w:rsid w:val="00F62A26"/>
    <w:rsid w:val="00F63D30"/>
    <w:rsid w:val="00F640AC"/>
    <w:rsid w:val="00F64530"/>
    <w:rsid w:val="00F649CD"/>
    <w:rsid w:val="00F66094"/>
    <w:rsid w:val="00F66A46"/>
    <w:rsid w:val="00F70BCD"/>
    <w:rsid w:val="00F70E2E"/>
    <w:rsid w:val="00F72CFD"/>
    <w:rsid w:val="00F77403"/>
    <w:rsid w:val="00F8047A"/>
    <w:rsid w:val="00F817A9"/>
    <w:rsid w:val="00F8388D"/>
    <w:rsid w:val="00F839C0"/>
    <w:rsid w:val="00F848ED"/>
    <w:rsid w:val="00F85387"/>
    <w:rsid w:val="00F866CB"/>
    <w:rsid w:val="00F87672"/>
    <w:rsid w:val="00F9057A"/>
    <w:rsid w:val="00F90ACE"/>
    <w:rsid w:val="00F9243A"/>
    <w:rsid w:val="00F93189"/>
    <w:rsid w:val="00F93ADB"/>
    <w:rsid w:val="00F944C1"/>
    <w:rsid w:val="00F951E3"/>
    <w:rsid w:val="00F95C26"/>
    <w:rsid w:val="00F95CF6"/>
    <w:rsid w:val="00F961C9"/>
    <w:rsid w:val="00F961E9"/>
    <w:rsid w:val="00F96395"/>
    <w:rsid w:val="00F96A29"/>
    <w:rsid w:val="00FA0608"/>
    <w:rsid w:val="00FA0CBF"/>
    <w:rsid w:val="00FA1B54"/>
    <w:rsid w:val="00FA2606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B773C"/>
    <w:rsid w:val="00FC0FD4"/>
    <w:rsid w:val="00FC1799"/>
    <w:rsid w:val="00FC3655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645B"/>
    <w:rsid w:val="00FE06FB"/>
    <w:rsid w:val="00FE1306"/>
    <w:rsid w:val="00FE1920"/>
    <w:rsid w:val="00FE1D54"/>
    <w:rsid w:val="00FE3032"/>
    <w:rsid w:val="00FE369B"/>
    <w:rsid w:val="00FE3A81"/>
    <w:rsid w:val="00FE447E"/>
    <w:rsid w:val="00FE4C94"/>
    <w:rsid w:val="00FE4FE2"/>
    <w:rsid w:val="00FE6138"/>
    <w:rsid w:val="00FE798A"/>
    <w:rsid w:val="00FF1D90"/>
    <w:rsid w:val="00FF1F52"/>
    <w:rsid w:val="00FF46AA"/>
    <w:rsid w:val="00FF4BAF"/>
    <w:rsid w:val="00FF6745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AB65E5"/>
    <w:rPr>
      <w:color w:val="0000FF" w:themeColor="hyperlink"/>
      <w:u w:val="single"/>
    </w:rPr>
  </w:style>
  <w:style w:type="paragraph" w:styleId="BodyText">
    <w:name w:val="Body Text"/>
    <w:basedOn w:val="Normal"/>
    <w:link w:val="a1"/>
    <w:uiPriority w:val="99"/>
    <w:unhideWhenUsed/>
    <w:rsid w:val="0013569E"/>
    <w:pPr>
      <w:jc w:val="both"/>
    </w:pPr>
    <w:rPr>
      <w:rFonts w:cs="Tahom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3569E"/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051E4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051E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